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C2314"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A REPORT</w:t>
      </w:r>
    </w:p>
    <w:p w14:paraId="55D8CD71" w14:textId="77777777" w:rsidR="00743228" w:rsidRPr="00CD4488" w:rsidRDefault="00743228" w:rsidP="00CD4488">
      <w:pPr>
        <w:pStyle w:val="Title"/>
        <w:ind w:firstLine="378"/>
        <w:rPr>
          <w:rFonts w:ascii="Calibri" w:eastAsia="Calibri" w:hAnsi="Calibri" w:cs="Calibri"/>
          <w:sz w:val="40"/>
          <w:szCs w:val="40"/>
        </w:rPr>
      </w:pPr>
    </w:p>
    <w:p w14:paraId="3B5A859E" w14:textId="77777777" w:rsidR="00CD4488" w:rsidRDefault="00CD4488" w:rsidP="00CD4488">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4E1F6D03" w14:textId="77777777" w:rsidR="00743228" w:rsidRPr="00CD4488" w:rsidRDefault="00743228" w:rsidP="00CD4488">
      <w:pPr>
        <w:pStyle w:val="Title"/>
        <w:ind w:firstLine="378"/>
        <w:rPr>
          <w:rFonts w:ascii="Calibri" w:eastAsia="Calibri" w:hAnsi="Calibri" w:cs="Calibri"/>
          <w:sz w:val="40"/>
          <w:szCs w:val="40"/>
        </w:rPr>
      </w:pPr>
    </w:p>
    <w:p w14:paraId="0C60D030" w14:textId="7AF6AE29" w:rsidR="0027058B" w:rsidRPr="00AB48F2" w:rsidRDefault="008A7A53">
      <w:pPr>
        <w:pStyle w:val="Title"/>
        <w:spacing w:before="0"/>
        <w:ind w:firstLine="378"/>
        <w:rPr>
          <w:rFonts w:ascii="Arial" w:hAnsi="Arial" w:cs="Arial"/>
          <w:i/>
          <w:iCs/>
          <w:color w:val="222222"/>
          <w:sz w:val="35"/>
          <w:szCs w:val="35"/>
          <w:u w:val="single"/>
          <w:shd w:val="clear" w:color="auto" w:fill="FFFFFF"/>
        </w:rPr>
      </w:pPr>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p w14:paraId="3E205F20" w14:textId="77777777" w:rsidR="00601AB0" w:rsidRDefault="00601AB0">
      <w:pPr>
        <w:pStyle w:val="Title"/>
        <w:spacing w:before="0"/>
        <w:ind w:firstLine="378"/>
        <w:rPr>
          <w:rFonts w:ascii="Arial" w:hAnsi="Arial" w:cs="Arial"/>
          <w:i/>
          <w:iCs/>
          <w:color w:val="222222"/>
          <w:u w:val="single"/>
          <w:shd w:val="clear" w:color="auto" w:fill="FFFFFF"/>
        </w:rPr>
      </w:pPr>
    </w:p>
    <w:p w14:paraId="1E3427AA" w14:textId="7A75E8D3" w:rsidR="00601AB0" w:rsidRPr="001B4497" w:rsidRDefault="001B4497" w:rsidP="001B4497">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0C60D03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37" w14:textId="77777777" w:rsidR="0027058B" w:rsidRDefault="0027058B">
      <w:pPr>
        <w:ind w:left="378" w:right="462"/>
        <w:jc w:val="center"/>
        <w:rPr>
          <w:rFonts w:ascii="Calibri" w:eastAsia="Calibri" w:hAnsi="Calibri" w:cs="Calibri"/>
          <w:b/>
          <w:sz w:val="32"/>
          <w:szCs w:val="32"/>
        </w:rPr>
      </w:pPr>
    </w:p>
    <w:p w14:paraId="0C60D038" w14:textId="535D1E7D"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Student Name: </w:t>
      </w:r>
      <w:r w:rsidR="001D7915">
        <w:rPr>
          <w:rFonts w:ascii="Calibri" w:eastAsia="Calibri" w:hAnsi="Calibri" w:cs="Calibri"/>
          <w:b/>
          <w:sz w:val="32"/>
          <w:szCs w:val="32"/>
        </w:rPr>
        <w:t>SHELKE AKSHAY NANDKUMAR</w:t>
      </w:r>
    </w:p>
    <w:p w14:paraId="0C60D039" w14:textId="77777777" w:rsidR="0027058B" w:rsidRDefault="0027058B">
      <w:pPr>
        <w:ind w:left="1475" w:right="1577"/>
        <w:jc w:val="center"/>
        <w:rPr>
          <w:rFonts w:ascii="Calibri" w:eastAsia="Calibri" w:hAnsi="Calibri" w:cs="Calibri"/>
          <w:b/>
          <w:sz w:val="32"/>
          <w:szCs w:val="32"/>
        </w:rPr>
      </w:pPr>
    </w:p>
    <w:p w14:paraId="0C60D03A" w14:textId="38E6C5AA" w:rsidR="0027058B" w:rsidRDefault="00A376A1">
      <w:pPr>
        <w:ind w:left="1475" w:right="1577"/>
        <w:jc w:val="center"/>
        <w:rPr>
          <w:rFonts w:ascii="Calibri" w:eastAsia="Calibri" w:hAnsi="Calibri" w:cs="Calibri"/>
          <w:b/>
          <w:sz w:val="32"/>
          <w:szCs w:val="32"/>
        </w:rPr>
      </w:pPr>
      <w:r>
        <w:rPr>
          <w:rFonts w:ascii="Calibri" w:eastAsia="Calibri" w:hAnsi="Calibri" w:cs="Calibri"/>
          <w:b/>
          <w:sz w:val="32"/>
          <w:szCs w:val="32"/>
        </w:rPr>
        <w:t xml:space="preserve">BITS ID: </w:t>
      </w:r>
      <w:r w:rsidR="001D7915">
        <w:rPr>
          <w:rFonts w:ascii="Calibri" w:eastAsia="Calibri" w:hAnsi="Calibri" w:cs="Calibri"/>
          <w:b/>
          <w:sz w:val="32"/>
          <w:szCs w:val="32"/>
        </w:rPr>
        <w:t>2022MT93331</w:t>
      </w:r>
    </w:p>
    <w:p w14:paraId="0C60D03B" w14:textId="77777777" w:rsidR="0027058B" w:rsidRDefault="0027058B">
      <w:pPr>
        <w:ind w:left="1475" w:right="1577"/>
        <w:jc w:val="center"/>
        <w:rPr>
          <w:rFonts w:ascii="Calibri" w:eastAsia="Calibri" w:hAnsi="Calibri" w:cs="Calibri"/>
          <w:b/>
          <w:sz w:val="32"/>
          <w:szCs w:val="32"/>
        </w:rPr>
      </w:pPr>
    </w:p>
    <w:p w14:paraId="0C60D03F" w14:textId="77777777" w:rsidR="0027058B" w:rsidRDefault="0027058B">
      <w:pPr>
        <w:ind w:left="1475" w:right="1577"/>
        <w:jc w:val="center"/>
        <w:rPr>
          <w:rFonts w:ascii="Calibri" w:eastAsia="Calibri" w:hAnsi="Calibri" w:cs="Calibri"/>
          <w:b/>
          <w:sz w:val="32"/>
          <w:szCs w:val="32"/>
        </w:rPr>
      </w:pPr>
    </w:p>
    <w:p w14:paraId="347ACF96" w14:textId="02C6BAAA" w:rsidR="00BB2BDF" w:rsidRPr="009C30EE" w:rsidRDefault="00BB2BDF" w:rsidP="009C30EE">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0C60D041" w14:textId="77777777" w:rsidR="0027058B" w:rsidRDefault="0027058B">
      <w:pPr>
        <w:pBdr>
          <w:top w:val="nil"/>
          <w:left w:val="nil"/>
          <w:bottom w:val="nil"/>
          <w:right w:val="nil"/>
          <w:between w:val="nil"/>
        </w:pBdr>
        <w:rPr>
          <w:rFonts w:ascii="Calibri" w:eastAsia="Calibri" w:hAnsi="Calibri" w:cs="Calibri"/>
          <w:b/>
          <w:color w:val="000000"/>
          <w:sz w:val="32"/>
          <w:szCs w:val="32"/>
        </w:rPr>
      </w:pPr>
    </w:p>
    <w:p w14:paraId="0C60D042" w14:textId="5A72F50D" w:rsidR="0027058B" w:rsidRDefault="00AE0406">
      <w:pPr>
        <w:pBdr>
          <w:top w:val="nil"/>
          <w:left w:val="nil"/>
          <w:bottom w:val="nil"/>
          <w:right w:val="nil"/>
          <w:between w:val="nil"/>
        </w:pBdr>
        <w:jc w:val="center"/>
        <w:rPr>
          <w:rFonts w:ascii="Calibri" w:eastAsia="Calibri" w:hAnsi="Calibri" w:cs="Calibri"/>
          <w:b/>
          <w:color w:val="000000"/>
          <w:sz w:val="32"/>
          <w:szCs w:val="32"/>
        </w:rPr>
      </w:pPr>
      <w:r w:rsidRPr="00AE0406">
        <w:rPr>
          <w:rFonts w:ascii="Calibri" w:eastAsia="Calibri" w:hAnsi="Calibri" w:cs="Calibri"/>
          <w:b/>
          <w:color w:val="000000"/>
          <w:sz w:val="32"/>
          <w:szCs w:val="32"/>
        </w:rPr>
        <w:t>Schlumberger India Technology Centre Ltd, Pune</w:t>
      </w:r>
    </w:p>
    <w:p w14:paraId="0C60D043" w14:textId="77777777" w:rsidR="0027058B" w:rsidRDefault="0027058B">
      <w:pPr>
        <w:pBdr>
          <w:top w:val="nil"/>
          <w:left w:val="nil"/>
          <w:bottom w:val="nil"/>
          <w:right w:val="nil"/>
          <w:between w:val="nil"/>
        </w:pBdr>
        <w:jc w:val="center"/>
        <w:rPr>
          <w:rFonts w:ascii="Calibri" w:eastAsia="Calibri" w:hAnsi="Calibri" w:cs="Calibri"/>
          <w:b/>
          <w:color w:val="000000"/>
          <w:sz w:val="32"/>
          <w:szCs w:val="32"/>
        </w:rPr>
      </w:pPr>
    </w:p>
    <w:p w14:paraId="0C60D044" w14:textId="77777777" w:rsidR="0027058B" w:rsidRDefault="00A376A1">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58240" behindDoc="0" locked="0" layoutInCell="1" hidden="0" allowOverlap="1" wp14:anchorId="0C60D100" wp14:editId="0C60D101">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980121" cy="945641"/>
                    </a:xfrm>
                    <a:prstGeom prst="rect">
                      <a:avLst/>
                    </a:prstGeom>
                    <a:ln/>
                  </pic:spPr>
                </pic:pic>
              </a:graphicData>
            </a:graphic>
          </wp:anchor>
        </w:drawing>
      </w:r>
    </w:p>
    <w:p w14:paraId="0C60D045" w14:textId="77777777" w:rsidR="0027058B" w:rsidRDefault="0027058B">
      <w:pPr>
        <w:pBdr>
          <w:top w:val="nil"/>
          <w:left w:val="nil"/>
          <w:bottom w:val="nil"/>
          <w:right w:val="nil"/>
          <w:between w:val="nil"/>
        </w:pBdr>
        <w:rPr>
          <w:rFonts w:ascii="Calibri" w:eastAsia="Calibri" w:hAnsi="Calibri" w:cs="Calibri"/>
          <w:b/>
          <w:color w:val="000000"/>
          <w:sz w:val="26"/>
          <w:szCs w:val="26"/>
        </w:rPr>
      </w:pPr>
    </w:p>
    <w:p w14:paraId="703FD814" w14:textId="35D490AB" w:rsidR="008C0A28" w:rsidRDefault="00A376A1" w:rsidP="008C0A28">
      <w:pPr>
        <w:ind w:left="1475" w:right="1577"/>
        <w:jc w:val="center"/>
        <w:rPr>
          <w:rFonts w:ascii="Calibri" w:eastAsia="Calibri" w:hAnsi="Calibri" w:cs="Calibri"/>
          <w:b/>
          <w:sz w:val="32"/>
          <w:szCs w:val="32"/>
        </w:rPr>
      </w:pPr>
      <w:r>
        <w:rPr>
          <w:rFonts w:ascii="Calibri" w:eastAsia="Calibri" w:hAnsi="Calibri" w:cs="Calibri"/>
          <w:b/>
          <w:sz w:val="32"/>
          <w:szCs w:val="32"/>
        </w:rPr>
        <w:t>BIRLA INSTITUTE OF TECHNOLOGY &amp; SCIENCE,</w:t>
      </w:r>
      <w:r w:rsidR="00AB7A8F">
        <w:rPr>
          <w:rFonts w:ascii="Calibri" w:eastAsia="Calibri" w:hAnsi="Calibri" w:cs="Calibri"/>
          <w:b/>
          <w:sz w:val="32"/>
          <w:szCs w:val="32"/>
        </w:rPr>
        <w:t xml:space="preserve"> </w:t>
      </w:r>
      <w:r>
        <w:rPr>
          <w:rFonts w:ascii="Calibri" w:eastAsia="Calibri" w:hAnsi="Calibri" w:cs="Calibri"/>
          <w:b/>
          <w:sz w:val="32"/>
          <w:szCs w:val="32"/>
        </w:rPr>
        <w:t>PILANI</w:t>
      </w:r>
    </w:p>
    <w:p w14:paraId="0C60D048" w14:textId="6A96865F" w:rsidR="0027058B" w:rsidRDefault="00A376A1" w:rsidP="00AB7A8F">
      <w:pPr>
        <w:ind w:left="1475" w:right="1577"/>
        <w:jc w:val="center"/>
        <w:rPr>
          <w:rFonts w:ascii="Calibri" w:eastAsia="Calibri" w:hAnsi="Calibri" w:cs="Calibri"/>
          <w:b/>
          <w:sz w:val="32"/>
          <w:szCs w:val="32"/>
        </w:rPr>
      </w:pPr>
      <w:r w:rsidRPr="00CE2687">
        <w:rPr>
          <w:rFonts w:ascii="Calibri" w:eastAsia="Calibri" w:hAnsi="Calibri" w:cs="Calibri"/>
          <w:b/>
          <w:bCs/>
          <w:sz w:val="32"/>
          <w:szCs w:val="32"/>
        </w:rPr>
        <w:t>VIDYA VIHAR, PILANI, RAJASTHAN - 333031.</w:t>
      </w:r>
    </w:p>
    <w:p w14:paraId="0C60D049" w14:textId="77777777" w:rsidR="0027058B" w:rsidRDefault="0027058B">
      <w:pPr>
        <w:jc w:val="center"/>
        <w:rPr>
          <w:rFonts w:ascii="Calibri" w:eastAsia="Calibri" w:hAnsi="Calibri" w:cs="Calibri"/>
          <w:b/>
          <w:sz w:val="26"/>
          <w:szCs w:val="26"/>
        </w:rPr>
      </w:pPr>
    </w:p>
    <w:p w14:paraId="3F1C275E" w14:textId="6590E000" w:rsidR="0027058B" w:rsidRDefault="00A376A1">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sidR="00AB7A8F">
        <w:rPr>
          <w:rFonts w:ascii="Calibri" w:eastAsia="Calibri" w:hAnsi="Calibri" w:cs="Calibri"/>
          <w:b/>
          <w:sz w:val="26"/>
          <w:szCs w:val="26"/>
        </w:rPr>
        <w:t xml:space="preserve"> 2024</w:t>
      </w:r>
    </w:p>
    <w:p w14:paraId="6B005FED" w14:textId="77777777" w:rsidR="00BB2BDF" w:rsidRDefault="00BB2BDF">
      <w:pPr>
        <w:jc w:val="center"/>
        <w:rPr>
          <w:rFonts w:ascii="Calibri" w:eastAsia="Calibri" w:hAnsi="Calibri" w:cs="Calibri"/>
          <w:b/>
          <w:sz w:val="26"/>
          <w:szCs w:val="26"/>
        </w:rPr>
      </w:pPr>
    </w:p>
    <w:p w14:paraId="0ECC8300"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lastRenderedPageBreak/>
        <w:t>A REPORT</w:t>
      </w:r>
    </w:p>
    <w:p w14:paraId="56CA55A4" w14:textId="77777777" w:rsidR="0097485F" w:rsidRPr="00CD4488" w:rsidRDefault="0097485F" w:rsidP="0097485F">
      <w:pPr>
        <w:pStyle w:val="Title"/>
        <w:ind w:firstLine="378"/>
        <w:rPr>
          <w:rFonts w:ascii="Calibri" w:eastAsia="Calibri" w:hAnsi="Calibri" w:cs="Calibri"/>
          <w:sz w:val="40"/>
          <w:szCs w:val="40"/>
        </w:rPr>
      </w:pPr>
    </w:p>
    <w:p w14:paraId="2B4448B9" w14:textId="77777777" w:rsidR="0097485F" w:rsidRDefault="0097485F" w:rsidP="0097485F">
      <w:pPr>
        <w:pStyle w:val="Title"/>
        <w:ind w:firstLine="378"/>
        <w:rPr>
          <w:rFonts w:ascii="Calibri" w:eastAsia="Calibri" w:hAnsi="Calibri" w:cs="Calibri"/>
          <w:sz w:val="40"/>
          <w:szCs w:val="40"/>
        </w:rPr>
      </w:pPr>
      <w:r w:rsidRPr="00CD4488">
        <w:rPr>
          <w:rFonts w:ascii="Calibri" w:eastAsia="Calibri" w:hAnsi="Calibri" w:cs="Calibri"/>
          <w:sz w:val="40"/>
          <w:szCs w:val="40"/>
        </w:rPr>
        <w:t>ON</w:t>
      </w:r>
    </w:p>
    <w:p w14:paraId="75A6BA5E" w14:textId="77777777" w:rsidR="0097485F" w:rsidRPr="00CD4488" w:rsidRDefault="0097485F" w:rsidP="0097485F">
      <w:pPr>
        <w:pStyle w:val="Title"/>
        <w:ind w:firstLine="378"/>
        <w:rPr>
          <w:rFonts w:ascii="Calibri" w:eastAsia="Calibri" w:hAnsi="Calibri" w:cs="Calibri"/>
          <w:sz w:val="40"/>
          <w:szCs w:val="40"/>
        </w:rPr>
      </w:pPr>
    </w:p>
    <w:p w14:paraId="1848AE33" w14:textId="77777777" w:rsidR="0097485F" w:rsidRPr="00AB48F2" w:rsidRDefault="0097485F" w:rsidP="0097485F">
      <w:pPr>
        <w:pStyle w:val="Title"/>
        <w:spacing w:before="0"/>
        <w:ind w:firstLine="378"/>
        <w:rPr>
          <w:rFonts w:ascii="Arial" w:hAnsi="Arial" w:cs="Arial"/>
          <w:i/>
          <w:iCs/>
          <w:color w:val="222222"/>
          <w:sz w:val="35"/>
          <w:szCs w:val="35"/>
          <w:u w:val="single"/>
          <w:shd w:val="clear" w:color="auto" w:fill="FFFFFF"/>
        </w:rPr>
      </w:pPr>
      <w:bookmarkStart w:id="0" w:name="_Hlk165236838"/>
      <w:r w:rsidRPr="00AB48F2">
        <w:rPr>
          <w:rFonts w:ascii="Arial" w:hAnsi="Arial" w:cs="Arial"/>
          <w:i/>
          <w:iCs/>
          <w:color w:val="222222"/>
          <w:sz w:val="35"/>
          <w:szCs w:val="35"/>
          <w:u w:val="single"/>
          <w:shd w:val="clear" w:color="auto" w:fill="FFFFFF"/>
        </w:rPr>
        <w:t>Cloud-First Approach: Engineering a Solution for Efficient On-Premises Data Migration to Cloud Platforms</w:t>
      </w:r>
    </w:p>
    <w:bookmarkEnd w:id="0"/>
    <w:p w14:paraId="374F8C5B" w14:textId="77777777" w:rsidR="0097485F" w:rsidRDefault="0097485F" w:rsidP="0097485F">
      <w:pPr>
        <w:pStyle w:val="Title"/>
        <w:spacing w:before="0"/>
        <w:ind w:firstLine="378"/>
        <w:rPr>
          <w:rFonts w:ascii="Arial" w:hAnsi="Arial" w:cs="Arial"/>
          <w:i/>
          <w:iCs/>
          <w:color w:val="222222"/>
          <w:u w:val="single"/>
          <w:shd w:val="clear" w:color="auto" w:fill="FFFFFF"/>
        </w:rPr>
      </w:pPr>
    </w:p>
    <w:p w14:paraId="7CD3AF10" w14:textId="6DC2D5C2" w:rsidR="0097485F" w:rsidRPr="003846E0" w:rsidRDefault="0097485F" w:rsidP="003846E0">
      <w:pPr>
        <w:pStyle w:val="Title"/>
        <w:ind w:firstLine="378"/>
        <w:rPr>
          <w:rFonts w:ascii="Calibri" w:eastAsia="Calibri" w:hAnsi="Calibri" w:cs="Calibri"/>
          <w:sz w:val="40"/>
          <w:szCs w:val="40"/>
        </w:rPr>
      </w:pPr>
      <w:r w:rsidRPr="001B4497">
        <w:rPr>
          <w:rFonts w:ascii="Calibri" w:eastAsia="Calibri" w:hAnsi="Calibri" w:cs="Calibri"/>
          <w:sz w:val="40"/>
          <w:szCs w:val="40"/>
        </w:rPr>
        <w:t>BY</w:t>
      </w:r>
    </w:p>
    <w:p w14:paraId="5FEFE529" w14:textId="77777777" w:rsidR="0097485F" w:rsidRDefault="0097485F" w:rsidP="0097485F">
      <w:pPr>
        <w:ind w:left="378" w:right="462"/>
        <w:jc w:val="center"/>
        <w:rPr>
          <w:rFonts w:ascii="Calibri" w:eastAsia="Calibri" w:hAnsi="Calibri" w:cs="Calibri"/>
          <w:b/>
          <w:sz w:val="32"/>
          <w:szCs w:val="32"/>
        </w:rPr>
      </w:pPr>
    </w:p>
    <w:p w14:paraId="0EA4C029" w14:textId="1232ABFD" w:rsidR="0097485F" w:rsidRDefault="0097485F" w:rsidP="003846E0">
      <w:pPr>
        <w:ind w:left="1475" w:right="1577"/>
        <w:jc w:val="center"/>
        <w:rPr>
          <w:rFonts w:ascii="Calibri" w:eastAsia="Calibri" w:hAnsi="Calibri" w:cs="Calibri"/>
          <w:b/>
          <w:sz w:val="32"/>
          <w:szCs w:val="32"/>
        </w:rPr>
      </w:pPr>
      <w:r>
        <w:rPr>
          <w:rFonts w:ascii="Calibri" w:eastAsia="Calibri" w:hAnsi="Calibri" w:cs="Calibri"/>
          <w:b/>
          <w:sz w:val="32"/>
          <w:szCs w:val="32"/>
        </w:rPr>
        <w:t>Student Name: SHELKE AKSHAY NANDKUMAR</w:t>
      </w:r>
    </w:p>
    <w:p w14:paraId="616C9945" w14:textId="77777777" w:rsidR="0097485F" w:rsidRDefault="0097485F" w:rsidP="0097485F">
      <w:pPr>
        <w:ind w:left="1475" w:right="1577"/>
        <w:jc w:val="center"/>
        <w:rPr>
          <w:rFonts w:ascii="Calibri" w:eastAsia="Calibri" w:hAnsi="Calibri" w:cs="Calibri"/>
          <w:b/>
          <w:sz w:val="32"/>
          <w:szCs w:val="32"/>
        </w:rPr>
      </w:pPr>
      <w:r>
        <w:rPr>
          <w:rFonts w:ascii="Calibri" w:eastAsia="Calibri" w:hAnsi="Calibri" w:cs="Calibri"/>
          <w:b/>
          <w:sz w:val="32"/>
          <w:szCs w:val="32"/>
        </w:rPr>
        <w:t>BITS ID: 2022MT93331</w:t>
      </w:r>
    </w:p>
    <w:p w14:paraId="1C0F88CB" w14:textId="7FEDF5E3" w:rsidR="00D30C1F" w:rsidRDefault="00D30C1F" w:rsidP="00D30C1F">
      <w:pPr>
        <w:ind w:left="378" w:right="462"/>
        <w:jc w:val="center"/>
        <w:rPr>
          <w:rFonts w:ascii="Calibri" w:eastAsia="Calibri" w:hAnsi="Calibri" w:cs="Calibri"/>
          <w:b/>
          <w:sz w:val="32"/>
          <w:szCs w:val="32"/>
        </w:rPr>
      </w:pPr>
      <w:r>
        <w:rPr>
          <w:rFonts w:ascii="Calibri" w:eastAsia="Calibri" w:hAnsi="Calibri" w:cs="Calibri"/>
          <w:b/>
          <w:sz w:val="32"/>
          <w:szCs w:val="32"/>
        </w:rPr>
        <w:t xml:space="preserve">Course No. / Course </w:t>
      </w:r>
      <w:proofErr w:type="gramStart"/>
      <w:r>
        <w:rPr>
          <w:rFonts w:ascii="Calibri" w:eastAsia="Calibri" w:hAnsi="Calibri" w:cs="Calibri"/>
          <w:b/>
          <w:sz w:val="32"/>
          <w:szCs w:val="32"/>
        </w:rPr>
        <w:t>Title :</w:t>
      </w:r>
      <w:proofErr w:type="gramEnd"/>
      <w:r>
        <w:rPr>
          <w:rFonts w:ascii="Calibri" w:eastAsia="Calibri" w:hAnsi="Calibri" w:cs="Calibri"/>
          <w:b/>
          <w:sz w:val="32"/>
          <w:szCs w:val="32"/>
        </w:rPr>
        <w:t xml:space="preserve"> </w:t>
      </w:r>
      <w:r w:rsidRPr="00E55EFB">
        <w:rPr>
          <w:rFonts w:ascii="Calibri" w:eastAsia="Calibri" w:hAnsi="Calibri" w:cs="Calibri"/>
          <w:b/>
          <w:sz w:val="32"/>
          <w:szCs w:val="32"/>
        </w:rPr>
        <w:t>SEZG628T</w:t>
      </w:r>
      <w:r>
        <w:rPr>
          <w:rFonts w:ascii="Calibri" w:eastAsia="Calibri" w:hAnsi="Calibri" w:cs="Calibri"/>
          <w:b/>
          <w:sz w:val="32"/>
          <w:szCs w:val="32"/>
        </w:rPr>
        <w:t xml:space="preserve"> /</w:t>
      </w:r>
      <w:r w:rsidRPr="00D30C1F">
        <w:rPr>
          <w:rFonts w:ascii="Calibri" w:eastAsia="Calibri" w:hAnsi="Calibri" w:cs="Calibri"/>
          <w:b/>
          <w:sz w:val="32"/>
          <w:szCs w:val="32"/>
        </w:rPr>
        <w:t xml:space="preserve"> </w:t>
      </w:r>
      <w:r>
        <w:rPr>
          <w:rFonts w:ascii="Calibri" w:eastAsia="Calibri" w:hAnsi="Calibri" w:cs="Calibri"/>
          <w:b/>
          <w:sz w:val="32"/>
          <w:szCs w:val="32"/>
        </w:rPr>
        <w:t>Dissertation</w:t>
      </w:r>
    </w:p>
    <w:p w14:paraId="339D4CCD" w14:textId="3A20557A" w:rsidR="00D61F3F" w:rsidRDefault="001E6B89" w:rsidP="001E6B89">
      <w:pPr>
        <w:ind w:left="1475" w:right="1577"/>
        <w:jc w:val="center"/>
        <w:rPr>
          <w:rFonts w:ascii="Calibri" w:eastAsia="Calibri" w:hAnsi="Calibri" w:cs="Calibri"/>
          <w:b/>
          <w:sz w:val="32"/>
          <w:szCs w:val="32"/>
        </w:rPr>
      </w:pPr>
      <w:r w:rsidRPr="001E6B89">
        <w:rPr>
          <w:rFonts w:ascii="Calibri" w:eastAsia="Calibri" w:hAnsi="Calibri" w:cs="Calibri"/>
          <w:b/>
          <w:sz w:val="32"/>
          <w:szCs w:val="32"/>
        </w:rPr>
        <w:t>Discipline</w:t>
      </w:r>
      <w:r w:rsidR="00CD079D">
        <w:rPr>
          <w:rFonts w:ascii="Calibri" w:eastAsia="Calibri" w:hAnsi="Calibri" w:cs="Calibri"/>
          <w:b/>
          <w:sz w:val="32"/>
          <w:szCs w:val="32"/>
        </w:rPr>
        <w:t xml:space="preserve">: </w:t>
      </w:r>
      <w:r w:rsidR="00F30773" w:rsidRPr="00E367F6">
        <w:rPr>
          <w:rFonts w:ascii="Calibri" w:eastAsia="Calibri" w:hAnsi="Calibri" w:cs="Calibri"/>
          <w:b/>
          <w:sz w:val="32"/>
          <w:szCs w:val="32"/>
        </w:rPr>
        <w:t>M.</w:t>
      </w:r>
      <w:r w:rsidR="00474B0B">
        <w:rPr>
          <w:rFonts w:ascii="Calibri" w:eastAsia="Calibri" w:hAnsi="Calibri" w:cs="Calibri"/>
          <w:b/>
          <w:sz w:val="32"/>
          <w:szCs w:val="32"/>
        </w:rPr>
        <w:t xml:space="preserve"> </w:t>
      </w:r>
      <w:r w:rsidR="00F30773" w:rsidRPr="00E367F6">
        <w:rPr>
          <w:rFonts w:ascii="Calibri" w:eastAsia="Calibri" w:hAnsi="Calibri" w:cs="Calibri"/>
          <w:b/>
          <w:sz w:val="32"/>
          <w:szCs w:val="32"/>
        </w:rPr>
        <w:t xml:space="preserve">Tech. </w:t>
      </w:r>
      <w:r w:rsidR="00CD079D" w:rsidRPr="00E367F6">
        <w:rPr>
          <w:rFonts w:ascii="Calibri" w:eastAsia="Calibri" w:hAnsi="Calibri" w:cs="Calibri"/>
          <w:b/>
          <w:sz w:val="32"/>
          <w:szCs w:val="32"/>
        </w:rPr>
        <w:t>Software Engineering</w:t>
      </w:r>
    </w:p>
    <w:p w14:paraId="34982E8A" w14:textId="77777777" w:rsidR="00D61F3F" w:rsidRDefault="00D61F3F" w:rsidP="00D61F3F">
      <w:pPr>
        <w:ind w:left="1475" w:right="1577"/>
        <w:jc w:val="center"/>
        <w:rPr>
          <w:rFonts w:ascii="Calibri" w:eastAsia="Calibri" w:hAnsi="Calibri" w:cs="Calibri"/>
          <w:b/>
          <w:sz w:val="32"/>
          <w:szCs w:val="32"/>
        </w:rPr>
      </w:pPr>
      <w:r>
        <w:rPr>
          <w:rFonts w:ascii="Calibri" w:eastAsia="Calibri" w:hAnsi="Calibri" w:cs="Calibri"/>
          <w:b/>
          <w:sz w:val="32"/>
          <w:szCs w:val="32"/>
        </w:rPr>
        <w:t xml:space="preserve">Research Area: </w:t>
      </w:r>
      <w:r w:rsidRPr="00217903">
        <w:rPr>
          <w:rFonts w:ascii="Calibri" w:eastAsia="Calibri" w:hAnsi="Calibri" w:cs="Calibri"/>
          <w:b/>
          <w:sz w:val="32"/>
          <w:szCs w:val="32"/>
        </w:rPr>
        <w:t>Cloud Computing</w:t>
      </w:r>
    </w:p>
    <w:p w14:paraId="7D913F2B" w14:textId="77777777" w:rsidR="00D61F3F" w:rsidRDefault="00D61F3F" w:rsidP="0097485F">
      <w:pPr>
        <w:ind w:left="1475" w:right="1577"/>
        <w:jc w:val="center"/>
        <w:rPr>
          <w:rFonts w:ascii="Calibri" w:eastAsia="Calibri" w:hAnsi="Calibri" w:cs="Calibri"/>
          <w:b/>
          <w:sz w:val="32"/>
          <w:szCs w:val="32"/>
        </w:rPr>
      </w:pPr>
    </w:p>
    <w:p w14:paraId="7BF1057F" w14:textId="6643FBC8" w:rsidR="007C5346" w:rsidRDefault="007C5346" w:rsidP="0097485F">
      <w:pPr>
        <w:ind w:left="1475" w:right="1577"/>
        <w:jc w:val="center"/>
        <w:rPr>
          <w:rFonts w:ascii="Calibri" w:eastAsia="Calibri" w:hAnsi="Calibri" w:cs="Calibri"/>
          <w:b/>
          <w:sz w:val="32"/>
          <w:szCs w:val="32"/>
        </w:rPr>
      </w:pPr>
      <w:r w:rsidRPr="007C5346">
        <w:rPr>
          <w:rFonts w:ascii="Calibri" w:eastAsia="Calibri" w:hAnsi="Calibri" w:cs="Calibri"/>
          <w:b/>
          <w:sz w:val="32"/>
          <w:szCs w:val="32"/>
        </w:rPr>
        <w:t>Prepared in partial fulfilment of the Dissertation Work Course</w:t>
      </w:r>
    </w:p>
    <w:p w14:paraId="35C44927" w14:textId="77777777" w:rsidR="0097485F" w:rsidRDefault="0097485F" w:rsidP="003846E0">
      <w:pPr>
        <w:ind w:right="1577"/>
        <w:rPr>
          <w:rFonts w:ascii="Calibri" w:eastAsia="Calibri" w:hAnsi="Calibri" w:cs="Calibri"/>
          <w:b/>
          <w:sz w:val="32"/>
          <w:szCs w:val="32"/>
        </w:rPr>
      </w:pPr>
    </w:p>
    <w:p w14:paraId="46372FE4" w14:textId="77777777" w:rsidR="0097485F" w:rsidRPr="009C30EE" w:rsidRDefault="0097485F" w:rsidP="0097485F">
      <w:pPr>
        <w:pStyle w:val="Title"/>
        <w:ind w:firstLine="378"/>
        <w:rPr>
          <w:rFonts w:ascii="Calibri" w:eastAsia="Calibri" w:hAnsi="Calibri" w:cs="Calibri"/>
          <w:sz w:val="40"/>
          <w:szCs w:val="40"/>
        </w:rPr>
      </w:pPr>
      <w:r w:rsidRPr="009C30EE">
        <w:rPr>
          <w:rFonts w:ascii="Calibri" w:eastAsia="Calibri" w:hAnsi="Calibri" w:cs="Calibri"/>
          <w:sz w:val="40"/>
          <w:szCs w:val="40"/>
        </w:rPr>
        <w:t>AT</w:t>
      </w:r>
    </w:p>
    <w:p w14:paraId="4E3505AF" w14:textId="77777777" w:rsidR="0097485F" w:rsidRDefault="0097485F" w:rsidP="0097485F">
      <w:pPr>
        <w:pBdr>
          <w:top w:val="nil"/>
          <w:left w:val="nil"/>
          <w:bottom w:val="nil"/>
          <w:right w:val="nil"/>
          <w:between w:val="nil"/>
        </w:pBdr>
        <w:rPr>
          <w:rFonts w:ascii="Calibri" w:eastAsia="Calibri" w:hAnsi="Calibri" w:cs="Calibri"/>
          <w:b/>
          <w:color w:val="000000"/>
          <w:sz w:val="32"/>
          <w:szCs w:val="32"/>
        </w:rPr>
      </w:pPr>
    </w:p>
    <w:p w14:paraId="6327EBD4" w14:textId="7BEBE519" w:rsidR="0097485F" w:rsidRDefault="00D30C1F" w:rsidP="0097485F">
      <w:pPr>
        <w:pBdr>
          <w:top w:val="nil"/>
          <w:left w:val="nil"/>
          <w:bottom w:val="nil"/>
          <w:right w:val="nil"/>
          <w:between w:val="nil"/>
        </w:pBdr>
        <w:jc w:val="center"/>
        <w:rPr>
          <w:rFonts w:ascii="Calibri" w:eastAsia="Calibri" w:hAnsi="Calibri" w:cs="Calibri"/>
          <w:b/>
          <w:color w:val="000000"/>
          <w:sz w:val="32"/>
          <w:szCs w:val="32"/>
        </w:rPr>
      </w:pPr>
      <w:r>
        <w:rPr>
          <w:noProof/>
        </w:rPr>
        <w:drawing>
          <wp:anchor distT="0" distB="0" distL="0" distR="0" simplePos="0" relativeHeight="251674624" behindDoc="0" locked="0" layoutInCell="1" hidden="0" allowOverlap="1" wp14:anchorId="243A597B" wp14:editId="23C0DC21">
            <wp:simplePos x="0" y="0"/>
            <wp:positionH relativeFrom="margin">
              <wp:align>center</wp:align>
            </wp:positionH>
            <wp:positionV relativeFrom="paragraph">
              <wp:posOffset>316865</wp:posOffset>
            </wp:positionV>
            <wp:extent cx="980121" cy="945641"/>
            <wp:effectExtent l="0" t="0" r="0" b="6985"/>
            <wp:wrapTopAndBottom distT="0" distB="0"/>
            <wp:docPr id="86159386" name="image1.jpg" descr="A logo of a science and technology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6159386" name="image1.jpg" descr="A logo of a science and technology company&#10;&#10;Description automatically generated"/>
                    <pic:cNvPicPr preferRelativeResize="0"/>
                  </pic:nvPicPr>
                  <pic:blipFill>
                    <a:blip r:embed="rId8"/>
                    <a:srcRect/>
                    <a:stretch>
                      <a:fillRect/>
                    </a:stretch>
                  </pic:blipFill>
                  <pic:spPr>
                    <a:xfrm>
                      <a:off x="0" y="0"/>
                      <a:ext cx="980121" cy="945641"/>
                    </a:xfrm>
                    <a:prstGeom prst="rect">
                      <a:avLst/>
                    </a:prstGeom>
                    <a:ln/>
                  </pic:spPr>
                </pic:pic>
              </a:graphicData>
            </a:graphic>
          </wp:anchor>
        </w:drawing>
      </w:r>
      <w:r w:rsidR="0097485F" w:rsidRPr="00AE0406">
        <w:rPr>
          <w:rFonts w:ascii="Calibri" w:eastAsia="Calibri" w:hAnsi="Calibri" w:cs="Calibri"/>
          <w:b/>
          <w:color w:val="000000"/>
          <w:sz w:val="32"/>
          <w:szCs w:val="32"/>
        </w:rPr>
        <w:t>Schlumberger India Technology Centre Ltd, Pune</w:t>
      </w:r>
    </w:p>
    <w:p w14:paraId="724885BE" w14:textId="66DB08C2" w:rsidR="0097485F" w:rsidRPr="00AB48F2" w:rsidRDefault="0097485F" w:rsidP="00AB48F2">
      <w:pPr>
        <w:pBdr>
          <w:top w:val="nil"/>
          <w:left w:val="nil"/>
          <w:bottom w:val="nil"/>
          <w:right w:val="nil"/>
          <w:between w:val="nil"/>
        </w:pBdr>
        <w:jc w:val="center"/>
        <w:rPr>
          <w:rFonts w:ascii="Calibri" w:eastAsia="Calibri" w:hAnsi="Calibri" w:cs="Calibri"/>
          <w:b/>
          <w:color w:val="000000"/>
          <w:sz w:val="32"/>
          <w:szCs w:val="32"/>
        </w:rPr>
      </w:pPr>
    </w:p>
    <w:p w14:paraId="633FB8C4" w14:textId="77777777" w:rsidR="0097485F" w:rsidRDefault="0097485F" w:rsidP="0097485F">
      <w:pPr>
        <w:ind w:left="1475" w:right="1577"/>
        <w:jc w:val="center"/>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1EA02307" w14:textId="77777777" w:rsidR="0097485F" w:rsidRDefault="0097485F" w:rsidP="0097485F">
      <w:pPr>
        <w:ind w:left="1475" w:right="1577"/>
        <w:jc w:val="center"/>
        <w:rPr>
          <w:rFonts w:ascii="Calibri" w:eastAsia="Calibri" w:hAnsi="Calibri" w:cs="Calibri"/>
          <w:b/>
          <w:sz w:val="32"/>
          <w:szCs w:val="32"/>
        </w:rPr>
      </w:pPr>
      <w:r w:rsidRPr="00CE2687">
        <w:rPr>
          <w:rFonts w:ascii="Calibri" w:eastAsia="Calibri" w:hAnsi="Calibri" w:cs="Calibri"/>
          <w:b/>
          <w:bCs/>
          <w:sz w:val="32"/>
          <w:szCs w:val="32"/>
        </w:rPr>
        <w:t>VIDYA VIHAR, PILANI, RAJASTHAN - 333031.</w:t>
      </w:r>
    </w:p>
    <w:p w14:paraId="747AE585" w14:textId="50763293" w:rsidR="00C65CD5" w:rsidRDefault="0097485F" w:rsidP="001879EB">
      <w:pPr>
        <w:jc w:val="center"/>
        <w:rPr>
          <w:rFonts w:ascii="Calibri" w:eastAsia="Calibri" w:hAnsi="Calibri" w:cs="Calibri"/>
          <w:b/>
          <w:sz w:val="26"/>
          <w:szCs w:val="26"/>
        </w:rPr>
      </w:pPr>
      <w:r>
        <w:rPr>
          <w:rFonts w:ascii="Calibri" w:eastAsia="Calibri" w:hAnsi="Calibri" w:cs="Calibri"/>
          <w:b/>
          <w:sz w:val="26"/>
          <w:szCs w:val="26"/>
        </w:rPr>
        <w:t xml:space="preserve"> </w:t>
      </w:r>
      <w:r w:rsidR="00180025">
        <w:rPr>
          <w:rFonts w:ascii="Calibri" w:eastAsia="Calibri" w:hAnsi="Calibri" w:cs="Calibri"/>
          <w:b/>
          <w:sz w:val="26"/>
          <w:szCs w:val="26"/>
        </w:rPr>
        <w:t>April</w:t>
      </w:r>
      <w:r>
        <w:rPr>
          <w:rFonts w:ascii="Calibri" w:eastAsia="Calibri" w:hAnsi="Calibri" w:cs="Calibri"/>
          <w:b/>
          <w:sz w:val="26"/>
          <w:szCs w:val="26"/>
        </w:rPr>
        <w:t xml:space="preserve"> 2024</w:t>
      </w:r>
    </w:p>
    <w:p w14:paraId="4BD07CD9" w14:textId="77777777" w:rsidR="00420EAE" w:rsidRPr="001449C2" w:rsidRDefault="00420EAE" w:rsidP="00420EAE">
      <w:pPr>
        <w:pStyle w:val="Heading1"/>
        <w:jc w:val="center"/>
        <w:rPr>
          <w:rFonts w:ascii="Times New Roman" w:hAnsi="Times New Roman"/>
          <w:bCs w:val="0"/>
          <w:sz w:val="36"/>
          <w:szCs w:val="36"/>
        </w:rPr>
      </w:pPr>
      <w:r w:rsidRPr="001449C2">
        <w:rPr>
          <w:rFonts w:ascii="Times New Roman" w:hAnsi="Times New Roman"/>
          <w:sz w:val="36"/>
          <w:szCs w:val="36"/>
        </w:rPr>
        <w:lastRenderedPageBreak/>
        <w:t>CERTIFICATE</w:t>
      </w:r>
    </w:p>
    <w:p w14:paraId="18526C19" w14:textId="77777777" w:rsidR="00420EAE" w:rsidRDefault="00420EAE" w:rsidP="00420EAE">
      <w:pPr>
        <w:rPr>
          <w:rFonts w:ascii="Verdana" w:hAnsi="Verdana"/>
          <w:bCs/>
        </w:rPr>
      </w:pPr>
    </w:p>
    <w:p w14:paraId="2D09B7B3" w14:textId="77777777" w:rsidR="00420EAE" w:rsidRDefault="00420EAE" w:rsidP="00420EAE">
      <w:pPr>
        <w:rPr>
          <w:rFonts w:ascii="Verdana" w:hAnsi="Verdana"/>
          <w:bCs/>
        </w:rPr>
      </w:pPr>
    </w:p>
    <w:p w14:paraId="68D925D7" w14:textId="77777777" w:rsidR="00420EAE" w:rsidRDefault="00420EAE" w:rsidP="00420EAE">
      <w:pPr>
        <w:rPr>
          <w:rFonts w:ascii="Verdana" w:hAnsi="Verdana"/>
          <w:bCs/>
        </w:rPr>
      </w:pPr>
    </w:p>
    <w:p w14:paraId="6D8DA4CF" w14:textId="283E692A" w:rsidR="00420EAE" w:rsidRPr="00B56ADF" w:rsidRDefault="00A5125A" w:rsidP="00420EAE">
      <w:pPr>
        <w:spacing w:line="480" w:lineRule="auto"/>
        <w:jc w:val="both"/>
        <w:rPr>
          <w:rFonts w:asciiTheme="minorHAnsi" w:hAnsiTheme="minorHAnsi" w:cstheme="minorHAnsi"/>
          <w:bCs/>
          <w:sz w:val="28"/>
          <w:szCs w:val="28"/>
        </w:rPr>
      </w:pPr>
      <w:r w:rsidRPr="00A5125A">
        <w:rPr>
          <w:rFonts w:asciiTheme="minorHAnsi" w:hAnsiTheme="minorHAnsi" w:cstheme="minorHAnsi"/>
          <w:bCs/>
          <w:sz w:val="28"/>
          <w:szCs w:val="28"/>
        </w:rPr>
        <w:t xml:space="preserve">This is to certify that the dissertation entitled </w:t>
      </w:r>
      <w:r w:rsidRPr="00A5125A">
        <w:rPr>
          <w:rFonts w:asciiTheme="minorHAnsi" w:hAnsiTheme="minorHAnsi" w:cstheme="minorHAnsi"/>
          <w:bCs/>
          <w:sz w:val="28"/>
          <w:szCs w:val="28"/>
          <w:u w:val="single"/>
        </w:rPr>
        <w:t>Cloud-First Approach: Engineering a Solution for Efficient On-Premises Data Migration to Cloud Platforms</w:t>
      </w:r>
      <w:r w:rsidRPr="00A5125A">
        <w:rPr>
          <w:rFonts w:asciiTheme="minorHAnsi" w:hAnsiTheme="minorHAnsi" w:cstheme="minorHAnsi"/>
          <w:bCs/>
          <w:sz w:val="28"/>
          <w:szCs w:val="28"/>
        </w:rPr>
        <w:t xml:space="preserve"> by </w:t>
      </w:r>
      <w:r w:rsidRPr="00A5125A">
        <w:rPr>
          <w:rFonts w:asciiTheme="minorHAnsi" w:hAnsiTheme="minorHAnsi" w:cstheme="minorHAnsi"/>
          <w:bCs/>
          <w:sz w:val="28"/>
          <w:szCs w:val="28"/>
          <w:u w:val="single"/>
        </w:rPr>
        <w:t>SHELKE AKSHAY NANDKUMAR</w:t>
      </w:r>
      <w:r w:rsidRPr="00A5125A">
        <w:rPr>
          <w:rFonts w:asciiTheme="minorHAnsi" w:hAnsiTheme="minorHAnsi" w:cstheme="minorHAnsi"/>
          <w:bCs/>
          <w:sz w:val="28"/>
          <w:szCs w:val="28"/>
        </w:rPr>
        <w:t xml:space="preserve">, with ID No: </w:t>
      </w:r>
      <w:r w:rsidRPr="00A5125A">
        <w:rPr>
          <w:rFonts w:asciiTheme="minorHAnsi" w:hAnsiTheme="minorHAnsi" w:cstheme="minorHAnsi"/>
          <w:bCs/>
          <w:sz w:val="28"/>
          <w:szCs w:val="28"/>
          <w:u w:val="single"/>
        </w:rPr>
        <w:t>2022MT93331</w:t>
      </w:r>
      <w:r w:rsidRPr="00A5125A">
        <w:rPr>
          <w:rFonts w:asciiTheme="minorHAnsi" w:hAnsiTheme="minorHAnsi" w:cstheme="minorHAnsi"/>
          <w:bCs/>
          <w:sz w:val="28"/>
          <w:szCs w:val="28"/>
        </w:rPr>
        <w:t xml:space="preserve">, for the partial fulfillment of the requirements of the </w:t>
      </w:r>
      <w:r w:rsidRPr="00A5125A">
        <w:rPr>
          <w:rFonts w:asciiTheme="minorHAnsi" w:hAnsiTheme="minorHAnsi" w:cstheme="minorHAnsi"/>
          <w:bCs/>
          <w:sz w:val="28"/>
          <w:szCs w:val="28"/>
          <w:u w:val="single"/>
        </w:rPr>
        <w:t>MTech Software Engineering</w:t>
      </w:r>
      <w:r w:rsidRPr="00A5125A">
        <w:rPr>
          <w:rFonts w:asciiTheme="minorHAnsi" w:hAnsiTheme="minorHAnsi" w:cstheme="minorHAnsi"/>
          <w:bCs/>
          <w:sz w:val="28"/>
          <w:szCs w:val="28"/>
        </w:rPr>
        <w:t xml:space="preserve"> degree of BITS, embodies the bona fide work done by him under my supervision.</w:t>
      </w:r>
      <w:r w:rsidR="00420EAE" w:rsidRPr="00B56ADF">
        <w:rPr>
          <w:rFonts w:asciiTheme="minorHAnsi" w:hAnsiTheme="minorHAnsi" w:cstheme="minorHAnsi"/>
          <w:bCs/>
          <w:sz w:val="28"/>
          <w:szCs w:val="28"/>
        </w:rPr>
        <w:t xml:space="preserve"> </w:t>
      </w:r>
    </w:p>
    <w:p w14:paraId="6DF89521" w14:textId="77777777" w:rsidR="00420EAE" w:rsidRDefault="00420EAE" w:rsidP="00420EAE">
      <w:pPr>
        <w:spacing w:line="480" w:lineRule="auto"/>
        <w:jc w:val="both"/>
        <w:rPr>
          <w:rFonts w:ascii="Verdana" w:hAnsi="Verdana"/>
          <w:bCs/>
        </w:rPr>
      </w:pPr>
    </w:p>
    <w:p w14:paraId="747DFD9C" w14:textId="77777777" w:rsidR="00420EAE" w:rsidRDefault="00420EAE" w:rsidP="00420EAE">
      <w:pPr>
        <w:jc w:val="both"/>
        <w:rPr>
          <w:rFonts w:ascii="Verdana" w:hAnsi="Verdana"/>
          <w:bCs/>
        </w:rPr>
      </w:pPr>
    </w:p>
    <w:p w14:paraId="207735CC" w14:textId="481771D5" w:rsidR="00420EAE" w:rsidRDefault="00420EAE" w:rsidP="00420EAE">
      <w:pPr>
        <w:jc w:val="both"/>
        <w:rPr>
          <w:rFonts w:ascii="Verdana" w:hAnsi="Verdana"/>
          <w:bCs/>
        </w:rPr>
      </w:pPr>
      <w:r>
        <w:rPr>
          <w:rFonts w:ascii="Verdana" w:hAnsi="Verdana"/>
          <w:bCs/>
        </w:rPr>
        <w:t xml:space="preserve">                                                                      </w:t>
      </w:r>
      <w:r w:rsidR="00396F47">
        <w:object w:dxaOrig="4320" w:dyaOrig="1537" w14:anchorId="2504E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7.8pt;height:56.4pt" o:ole="">
            <v:imagedata r:id="rId9" o:title=""/>
          </v:shape>
          <o:OLEObject Type="Embed" ProgID="PBrush" ShapeID="_x0000_i1030" DrawAspect="Content" ObjectID="_1775853670" r:id="rId10"/>
        </w:object>
      </w:r>
    </w:p>
    <w:p w14:paraId="18578AC9" w14:textId="77777777" w:rsidR="00420EAE" w:rsidRDefault="00420EAE" w:rsidP="00420EAE">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t xml:space="preserve">                        ______________________  </w:t>
      </w:r>
      <w:r>
        <w:rPr>
          <w:rFonts w:ascii="Verdana" w:hAnsi="Verdana"/>
          <w:bCs/>
        </w:rPr>
        <w:tab/>
      </w:r>
      <w:r>
        <w:rPr>
          <w:rFonts w:ascii="Verdana" w:hAnsi="Verdana"/>
          <w:bCs/>
        </w:rPr>
        <w:tab/>
      </w:r>
    </w:p>
    <w:p w14:paraId="7173F2EB" w14:textId="77777777" w:rsidR="00420EAE" w:rsidRDefault="00420EAE" w:rsidP="00420EAE">
      <w:pPr>
        <w:rPr>
          <w:rFonts w:ascii="Verdana" w:hAnsi="Verdana"/>
          <w:bCs/>
        </w:rPr>
      </w:pPr>
      <w:r>
        <w:rPr>
          <w:rFonts w:ascii="Verdana" w:hAnsi="Verdana"/>
          <w:bCs/>
        </w:rPr>
        <w:t xml:space="preserve">                                                                  </w:t>
      </w:r>
      <w:r>
        <w:rPr>
          <w:rFonts w:ascii="Verdana" w:hAnsi="Verdana"/>
          <w:bCs/>
        </w:rPr>
        <w:tab/>
        <w:t>Signature of the Supervisor</w:t>
      </w:r>
    </w:p>
    <w:p w14:paraId="083B2087" w14:textId="77777777" w:rsidR="00420EAE" w:rsidRDefault="00420EAE" w:rsidP="00420EAE">
      <w:pPr>
        <w:rPr>
          <w:rFonts w:ascii="Verdana" w:hAnsi="Verdana"/>
          <w:bCs/>
        </w:rPr>
      </w:pPr>
    </w:p>
    <w:p w14:paraId="5F5B97F5" w14:textId="019CE82B" w:rsidR="00420EAE" w:rsidRDefault="00420EAE" w:rsidP="00420EAE">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sidR="00A5125A">
        <w:rPr>
          <w:rFonts w:ascii="Verdana" w:hAnsi="Verdana"/>
          <w:bCs/>
        </w:rPr>
        <w:t xml:space="preserve">Mr. Shubham </w:t>
      </w:r>
      <w:proofErr w:type="spellStart"/>
      <w:r w:rsidR="00A5125A">
        <w:rPr>
          <w:rFonts w:ascii="Verdana" w:hAnsi="Verdana"/>
          <w:bCs/>
        </w:rPr>
        <w:t>Tulsyan</w:t>
      </w:r>
      <w:proofErr w:type="spellEnd"/>
    </w:p>
    <w:p w14:paraId="57E185B1" w14:textId="09612F3A" w:rsidR="00420EAE" w:rsidRDefault="00420EAE" w:rsidP="00420EAE">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sidR="00A5125A">
        <w:rPr>
          <w:rFonts w:ascii="Verdana" w:hAnsi="Verdana"/>
          <w:bCs/>
        </w:rPr>
        <w:t>Senior Project Manager</w:t>
      </w:r>
      <w:r>
        <w:rPr>
          <w:rFonts w:ascii="Verdana" w:hAnsi="Verdana"/>
          <w:bCs/>
        </w:rPr>
        <w:t>,</w:t>
      </w:r>
    </w:p>
    <w:p w14:paraId="01D2C287" w14:textId="370E2207" w:rsidR="00420EAE" w:rsidRDefault="00712F09" w:rsidP="00712F09">
      <w:pPr>
        <w:rPr>
          <w:rFonts w:ascii="Verdana" w:hAnsi="Verdana"/>
          <w:bCs/>
        </w:rPr>
      </w:pPr>
      <w:r>
        <w:rPr>
          <w:rFonts w:ascii="Verdana" w:hAnsi="Verdana"/>
          <w:bCs/>
        </w:rPr>
        <w:tab/>
      </w:r>
      <w:r>
        <w:rPr>
          <w:rFonts w:ascii="Verdana" w:hAnsi="Verdana"/>
          <w:bCs/>
        </w:rPr>
        <w:tab/>
      </w:r>
      <w:r>
        <w:rPr>
          <w:rFonts w:ascii="Verdana" w:hAnsi="Verdana"/>
          <w:bCs/>
        </w:rPr>
        <w:tab/>
        <w:t xml:space="preserve">                  </w:t>
      </w:r>
      <w:r w:rsidR="00420EAE">
        <w:rPr>
          <w:rFonts w:ascii="Verdana" w:hAnsi="Verdana"/>
          <w:bCs/>
        </w:rPr>
        <w:tab/>
      </w:r>
      <w:r w:rsidR="00420EAE">
        <w:rPr>
          <w:rFonts w:ascii="Verdana" w:hAnsi="Verdana"/>
          <w:bCs/>
        </w:rPr>
        <w:tab/>
      </w:r>
      <w:r w:rsidR="00A5125A">
        <w:rPr>
          <w:rFonts w:ascii="Verdana" w:hAnsi="Verdana"/>
          <w:bCs/>
        </w:rPr>
        <w:t>Schlumberger India Technology Centre</w:t>
      </w:r>
      <w:r w:rsidR="00420EAE">
        <w:rPr>
          <w:rFonts w:ascii="Verdana" w:hAnsi="Verdana"/>
          <w:bCs/>
        </w:rPr>
        <w:t xml:space="preserve">, </w:t>
      </w:r>
      <w:r>
        <w:rPr>
          <w:rFonts w:ascii="Verdana" w:hAnsi="Verdana"/>
          <w:bCs/>
        </w:rPr>
        <w:t>Pune</w:t>
      </w:r>
      <w:r w:rsidR="00420EAE">
        <w:rPr>
          <w:rFonts w:ascii="Verdana" w:hAnsi="Verdana"/>
          <w:bCs/>
        </w:rPr>
        <w:tab/>
      </w:r>
      <w:r w:rsidR="00420EAE">
        <w:rPr>
          <w:rFonts w:ascii="Verdana" w:hAnsi="Verdana"/>
          <w:bCs/>
        </w:rPr>
        <w:tab/>
      </w:r>
      <w:r w:rsidR="00420EAE">
        <w:rPr>
          <w:rFonts w:ascii="Verdana" w:hAnsi="Verdana"/>
          <w:bCs/>
        </w:rPr>
        <w:tab/>
      </w:r>
      <w:r w:rsidR="00420EAE">
        <w:rPr>
          <w:rFonts w:ascii="Verdana" w:hAnsi="Verdana"/>
          <w:bCs/>
        </w:rPr>
        <w:tab/>
      </w:r>
      <w:r w:rsidR="00420EAE">
        <w:rPr>
          <w:rFonts w:ascii="Verdana" w:hAnsi="Verdana"/>
          <w:bCs/>
        </w:rPr>
        <w:tab/>
      </w:r>
      <w:r w:rsidR="00420EAE">
        <w:rPr>
          <w:rFonts w:ascii="Verdana" w:hAnsi="Verdana"/>
          <w:bCs/>
        </w:rPr>
        <w:tab/>
      </w:r>
      <w:r w:rsidR="00420EAE">
        <w:rPr>
          <w:rFonts w:ascii="Verdana" w:hAnsi="Verdana"/>
          <w:bCs/>
        </w:rPr>
        <w:tab/>
      </w:r>
      <w:r w:rsidR="00420EAE">
        <w:rPr>
          <w:rFonts w:ascii="Verdana" w:hAnsi="Verdana"/>
          <w:bCs/>
        </w:rPr>
        <w:tab/>
      </w:r>
    </w:p>
    <w:p w14:paraId="0D7D65C0" w14:textId="77777777" w:rsidR="00420EAE" w:rsidRDefault="00420EAE" w:rsidP="00420EAE">
      <w:pPr>
        <w:rPr>
          <w:rFonts w:ascii="Verdana" w:hAnsi="Verdana"/>
          <w:bCs/>
        </w:rPr>
      </w:pPr>
    </w:p>
    <w:p w14:paraId="1EB52CC7" w14:textId="1E4CA5CC" w:rsidR="00420EAE" w:rsidRPr="00B529B8" w:rsidRDefault="00420EAE" w:rsidP="00420EAE">
      <w:pPr>
        <w:rPr>
          <w:rFonts w:ascii="Verdana" w:hAnsi="Verdana"/>
          <w:bCs/>
          <w:u w:val="single"/>
        </w:rPr>
      </w:pPr>
      <w:r>
        <w:rPr>
          <w:rFonts w:ascii="Verdana" w:hAnsi="Verdana"/>
          <w:bCs/>
        </w:rPr>
        <w:t xml:space="preserve">Place: </w:t>
      </w:r>
      <w:r w:rsidR="00607260">
        <w:rPr>
          <w:rFonts w:ascii="Verdana" w:hAnsi="Verdana"/>
          <w:bCs/>
          <w:u w:val="single"/>
        </w:rPr>
        <w:t>Pune</w:t>
      </w:r>
    </w:p>
    <w:p w14:paraId="2783975A" w14:textId="77777777" w:rsidR="00420EAE" w:rsidRDefault="00420EAE" w:rsidP="00420EAE">
      <w:pPr>
        <w:rPr>
          <w:rFonts w:ascii="Verdana" w:hAnsi="Verdana"/>
          <w:bCs/>
        </w:rPr>
      </w:pP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r>
        <w:rPr>
          <w:rFonts w:ascii="Verdana" w:hAnsi="Verdana"/>
          <w:bCs/>
        </w:rPr>
        <w:tab/>
      </w:r>
    </w:p>
    <w:p w14:paraId="7E520EFD" w14:textId="35411AD6" w:rsidR="00420EAE" w:rsidRPr="00B529B8" w:rsidRDefault="00420EAE" w:rsidP="00420EAE">
      <w:pPr>
        <w:rPr>
          <w:rFonts w:ascii="Verdana" w:hAnsi="Verdana"/>
          <w:bCs/>
          <w:u w:val="single"/>
        </w:rPr>
      </w:pPr>
      <w:r>
        <w:rPr>
          <w:rFonts w:ascii="Verdana" w:hAnsi="Verdana"/>
          <w:bCs/>
        </w:rPr>
        <w:t xml:space="preserve">Date: </w:t>
      </w:r>
      <w:r>
        <w:rPr>
          <w:rFonts w:ascii="Verdana" w:hAnsi="Verdana"/>
          <w:bCs/>
          <w:u w:val="single"/>
        </w:rPr>
        <w:t>2</w:t>
      </w:r>
      <w:r w:rsidR="00607260">
        <w:rPr>
          <w:rFonts w:ascii="Verdana" w:hAnsi="Verdana"/>
          <w:bCs/>
          <w:u w:val="single"/>
        </w:rPr>
        <w:t>8</w:t>
      </w:r>
      <w:r>
        <w:rPr>
          <w:rFonts w:ascii="Verdana" w:hAnsi="Verdana"/>
          <w:bCs/>
          <w:u w:val="single"/>
          <w:vertAlign w:val="superscript"/>
        </w:rPr>
        <w:t xml:space="preserve">th </w:t>
      </w:r>
      <w:r>
        <w:rPr>
          <w:rFonts w:ascii="Verdana" w:hAnsi="Verdana"/>
          <w:bCs/>
          <w:u w:val="single"/>
        </w:rPr>
        <w:t>April</w:t>
      </w:r>
      <w:r w:rsidRPr="00B529B8">
        <w:rPr>
          <w:rFonts w:ascii="Verdana" w:hAnsi="Verdana"/>
          <w:bCs/>
          <w:u w:val="single"/>
        </w:rPr>
        <w:t xml:space="preserve">. </w:t>
      </w:r>
      <w:r>
        <w:rPr>
          <w:rFonts w:ascii="Verdana" w:hAnsi="Verdana"/>
          <w:bCs/>
          <w:u w:val="single"/>
        </w:rPr>
        <w:t>202</w:t>
      </w:r>
      <w:r w:rsidR="00607260">
        <w:rPr>
          <w:rFonts w:ascii="Verdana" w:hAnsi="Verdana"/>
          <w:bCs/>
          <w:u w:val="single"/>
        </w:rPr>
        <w:t>4</w:t>
      </w:r>
    </w:p>
    <w:p w14:paraId="6E2C50B3" w14:textId="77777777" w:rsidR="009D5CC3" w:rsidRDefault="009D5CC3" w:rsidP="001879EB">
      <w:pPr>
        <w:jc w:val="center"/>
        <w:rPr>
          <w:rFonts w:ascii="Calibri" w:eastAsia="Calibri" w:hAnsi="Calibri" w:cs="Calibri"/>
          <w:b/>
          <w:sz w:val="26"/>
          <w:szCs w:val="26"/>
        </w:rPr>
      </w:pPr>
    </w:p>
    <w:p w14:paraId="24144CB3" w14:textId="77777777" w:rsidR="00BE052C" w:rsidRDefault="00BE052C" w:rsidP="001879EB">
      <w:pPr>
        <w:jc w:val="center"/>
        <w:rPr>
          <w:rFonts w:ascii="Calibri" w:eastAsia="Calibri" w:hAnsi="Calibri" w:cs="Calibri"/>
          <w:b/>
          <w:sz w:val="26"/>
          <w:szCs w:val="26"/>
        </w:rPr>
      </w:pPr>
    </w:p>
    <w:p w14:paraId="0F595B2A" w14:textId="77777777" w:rsidR="00BE052C" w:rsidRDefault="00BE052C" w:rsidP="00F14363">
      <w:pPr>
        <w:pBdr>
          <w:bottom w:val="single" w:sz="6" w:space="1" w:color="auto"/>
        </w:pBdr>
        <w:rPr>
          <w:sz w:val="20"/>
          <w:szCs w:val="20"/>
        </w:rPr>
      </w:pPr>
    </w:p>
    <w:p w14:paraId="3C7A734C" w14:textId="77777777" w:rsidR="00F14363" w:rsidRDefault="00F14363" w:rsidP="00F14363">
      <w:pPr>
        <w:rPr>
          <w:rFonts w:ascii="Calibri" w:eastAsia="Calibri" w:hAnsi="Calibri" w:cs="Calibri"/>
          <w:b/>
          <w:sz w:val="26"/>
          <w:szCs w:val="26"/>
        </w:rPr>
      </w:pPr>
    </w:p>
    <w:p w14:paraId="2F7EFB6C" w14:textId="77777777" w:rsidR="00BE052C" w:rsidRDefault="00BE052C" w:rsidP="001879EB">
      <w:pPr>
        <w:jc w:val="center"/>
        <w:rPr>
          <w:rFonts w:ascii="Calibri" w:eastAsia="Calibri" w:hAnsi="Calibri" w:cs="Calibri"/>
          <w:b/>
          <w:sz w:val="26"/>
          <w:szCs w:val="26"/>
        </w:rPr>
      </w:pPr>
    </w:p>
    <w:p w14:paraId="1394FB56" w14:textId="77777777" w:rsidR="00BE052C" w:rsidRDefault="00BE052C" w:rsidP="001879EB">
      <w:pPr>
        <w:jc w:val="center"/>
        <w:rPr>
          <w:rFonts w:ascii="Calibri" w:eastAsia="Calibri" w:hAnsi="Calibri" w:cs="Calibri"/>
          <w:b/>
          <w:sz w:val="26"/>
          <w:szCs w:val="26"/>
        </w:rPr>
      </w:pPr>
    </w:p>
    <w:p w14:paraId="61D7B753" w14:textId="77777777" w:rsidR="00BE052C" w:rsidRDefault="00BE052C" w:rsidP="001879EB">
      <w:pPr>
        <w:jc w:val="center"/>
        <w:rPr>
          <w:rFonts w:ascii="Calibri" w:eastAsia="Calibri" w:hAnsi="Calibri" w:cs="Calibri"/>
          <w:b/>
          <w:sz w:val="26"/>
          <w:szCs w:val="26"/>
        </w:rPr>
      </w:pPr>
    </w:p>
    <w:p w14:paraId="5486755B" w14:textId="77777777" w:rsidR="00BE052C" w:rsidRDefault="00BE052C" w:rsidP="001879EB">
      <w:pPr>
        <w:jc w:val="center"/>
        <w:rPr>
          <w:rFonts w:ascii="Calibri" w:eastAsia="Calibri" w:hAnsi="Calibri" w:cs="Calibri"/>
          <w:b/>
          <w:sz w:val="26"/>
          <w:szCs w:val="26"/>
        </w:rPr>
      </w:pPr>
    </w:p>
    <w:p w14:paraId="4EB077A8" w14:textId="77777777" w:rsidR="00BE052C" w:rsidRDefault="00BE052C" w:rsidP="001879EB">
      <w:pPr>
        <w:jc w:val="center"/>
        <w:rPr>
          <w:rFonts w:ascii="Calibri" w:eastAsia="Calibri" w:hAnsi="Calibri" w:cs="Calibri"/>
          <w:b/>
          <w:sz w:val="26"/>
          <w:szCs w:val="26"/>
        </w:rPr>
      </w:pPr>
    </w:p>
    <w:p w14:paraId="792AB893" w14:textId="77777777" w:rsidR="00BE052C" w:rsidRDefault="00BE052C" w:rsidP="001879EB">
      <w:pPr>
        <w:jc w:val="center"/>
        <w:rPr>
          <w:rFonts w:ascii="Calibri" w:eastAsia="Calibri" w:hAnsi="Calibri" w:cs="Calibri"/>
          <w:b/>
          <w:sz w:val="26"/>
          <w:szCs w:val="26"/>
        </w:rPr>
      </w:pPr>
    </w:p>
    <w:p w14:paraId="1B58F0F1" w14:textId="77777777" w:rsidR="00BE052C" w:rsidRDefault="00BE052C" w:rsidP="001879EB">
      <w:pPr>
        <w:jc w:val="center"/>
        <w:rPr>
          <w:rFonts w:ascii="Calibri" w:eastAsia="Calibri" w:hAnsi="Calibri" w:cs="Calibri"/>
          <w:b/>
          <w:sz w:val="26"/>
          <w:szCs w:val="26"/>
        </w:rPr>
      </w:pPr>
    </w:p>
    <w:p w14:paraId="241F3050" w14:textId="77777777" w:rsidR="0079722C" w:rsidRPr="00DF1012" w:rsidRDefault="0079722C" w:rsidP="0079722C">
      <w:pPr>
        <w:pStyle w:val="BodyText3"/>
        <w:jc w:val="center"/>
        <w:rPr>
          <w:rFonts w:ascii="Verdana" w:hAnsi="Verdana"/>
          <w:b/>
          <w:sz w:val="24"/>
          <w:szCs w:val="24"/>
        </w:rPr>
      </w:pPr>
      <w:r w:rsidRPr="00DF1012">
        <w:rPr>
          <w:rFonts w:ascii="Verdana" w:hAnsi="Verdana"/>
          <w:b/>
          <w:sz w:val="24"/>
          <w:szCs w:val="24"/>
        </w:rPr>
        <w:lastRenderedPageBreak/>
        <w:t xml:space="preserve">Work-Integrated Learning </w:t>
      </w:r>
      <w:proofErr w:type="spellStart"/>
      <w:r w:rsidRPr="00DF1012">
        <w:rPr>
          <w:rFonts w:ascii="Verdana" w:hAnsi="Verdana"/>
          <w:b/>
          <w:sz w:val="24"/>
          <w:szCs w:val="24"/>
        </w:rPr>
        <w:t>Programmes</w:t>
      </w:r>
      <w:proofErr w:type="spellEnd"/>
      <w:r w:rsidRPr="00DF1012">
        <w:rPr>
          <w:rFonts w:ascii="Verdana" w:hAnsi="Verdana"/>
          <w:b/>
          <w:sz w:val="24"/>
          <w:szCs w:val="24"/>
        </w:rPr>
        <w:t xml:space="preserve"> Division</w:t>
      </w:r>
    </w:p>
    <w:p w14:paraId="5B8D40D5" w14:textId="77777777" w:rsidR="0079722C" w:rsidRPr="00DF1012" w:rsidRDefault="0079722C" w:rsidP="0079722C">
      <w:pPr>
        <w:pStyle w:val="BodyText3"/>
        <w:jc w:val="center"/>
        <w:rPr>
          <w:rFonts w:ascii="Verdana" w:hAnsi="Verdana"/>
          <w:b/>
          <w:sz w:val="24"/>
          <w:szCs w:val="24"/>
        </w:rPr>
      </w:pPr>
    </w:p>
    <w:p w14:paraId="54FD0810" w14:textId="7C900F3D" w:rsidR="0079722C" w:rsidRPr="00DF1012" w:rsidRDefault="0079722C" w:rsidP="0079722C">
      <w:pPr>
        <w:pStyle w:val="BodyText3"/>
        <w:jc w:val="center"/>
        <w:rPr>
          <w:rFonts w:ascii="Verdana" w:hAnsi="Verdana"/>
          <w:b/>
          <w:sz w:val="24"/>
          <w:szCs w:val="24"/>
        </w:rPr>
      </w:pPr>
      <w:r w:rsidRPr="00DF1012">
        <w:rPr>
          <w:rFonts w:ascii="Verdana" w:hAnsi="Verdana"/>
          <w:b/>
          <w:sz w:val="24"/>
          <w:szCs w:val="24"/>
        </w:rPr>
        <w:t>Final Semester 202</w:t>
      </w:r>
      <w:r w:rsidR="001D2E1E" w:rsidRPr="00DF1012">
        <w:rPr>
          <w:rFonts w:ascii="Verdana" w:hAnsi="Verdana"/>
          <w:b/>
          <w:sz w:val="24"/>
          <w:szCs w:val="24"/>
        </w:rPr>
        <w:t>3</w:t>
      </w:r>
      <w:r w:rsidRPr="00DF1012">
        <w:rPr>
          <w:rFonts w:ascii="Verdana" w:hAnsi="Verdana"/>
          <w:b/>
          <w:sz w:val="24"/>
          <w:szCs w:val="24"/>
        </w:rPr>
        <w:t>-202</w:t>
      </w:r>
      <w:r w:rsidR="001D2E1E" w:rsidRPr="00DF1012">
        <w:rPr>
          <w:rFonts w:ascii="Verdana" w:hAnsi="Verdana"/>
          <w:b/>
          <w:sz w:val="24"/>
          <w:szCs w:val="24"/>
        </w:rPr>
        <w:t>4</w:t>
      </w:r>
    </w:p>
    <w:p w14:paraId="0A2B421B" w14:textId="77777777" w:rsidR="0079722C" w:rsidRPr="00DF1012" w:rsidRDefault="0079722C" w:rsidP="0079722C">
      <w:pPr>
        <w:pStyle w:val="BodyText3"/>
        <w:jc w:val="center"/>
        <w:rPr>
          <w:rFonts w:ascii="Verdana" w:hAnsi="Verdana"/>
          <w:b/>
          <w:sz w:val="24"/>
          <w:szCs w:val="24"/>
        </w:rPr>
      </w:pPr>
    </w:p>
    <w:p w14:paraId="3893B5B0" w14:textId="089A164E" w:rsidR="0079722C" w:rsidRPr="00DF1012" w:rsidRDefault="0079722C" w:rsidP="0079722C">
      <w:pPr>
        <w:pStyle w:val="BodyText3"/>
        <w:jc w:val="center"/>
        <w:rPr>
          <w:rFonts w:ascii="Verdana" w:hAnsi="Verdana"/>
          <w:b/>
          <w:sz w:val="24"/>
          <w:szCs w:val="24"/>
        </w:rPr>
      </w:pPr>
      <w:r w:rsidRPr="00DF1012">
        <w:rPr>
          <w:rFonts w:ascii="Verdana" w:eastAsia="Calibri" w:hAnsi="Verdana" w:cs="Calibri"/>
          <w:b/>
          <w:sz w:val="24"/>
          <w:szCs w:val="24"/>
        </w:rPr>
        <w:t>S</w:t>
      </w:r>
      <w:r w:rsidR="004C3410" w:rsidRPr="00DF1012">
        <w:rPr>
          <w:rFonts w:ascii="Verdana" w:eastAsia="Calibri" w:hAnsi="Verdana" w:cs="Calibri"/>
          <w:b/>
          <w:sz w:val="24"/>
          <w:szCs w:val="24"/>
        </w:rPr>
        <w:t>E</w:t>
      </w:r>
      <w:r w:rsidRPr="00DF1012">
        <w:rPr>
          <w:rFonts w:ascii="Verdana" w:eastAsia="Calibri" w:hAnsi="Verdana" w:cs="Calibri"/>
          <w:b/>
          <w:sz w:val="24"/>
          <w:szCs w:val="24"/>
        </w:rPr>
        <w:t xml:space="preserve"> ZG628T</w:t>
      </w:r>
      <w:r w:rsidRPr="00DF1012">
        <w:rPr>
          <w:rFonts w:ascii="Verdana" w:hAnsi="Verdana"/>
          <w:b/>
          <w:sz w:val="24"/>
          <w:szCs w:val="24"/>
        </w:rPr>
        <w:t xml:space="preserve">: Dissertation </w:t>
      </w:r>
    </w:p>
    <w:p w14:paraId="15ADFD67" w14:textId="77777777" w:rsidR="0079722C" w:rsidRPr="00B56ADF" w:rsidRDefault="0079722C" w:rsidP="0079722C">
      <w:pPr>
        <w:pStyle w:val="BodyText3"/>
        <w:jc w:val="center"/>
        <w:rPr>
          <w:rFonts w:ascii="Verdana" w:hAnsi="Verdana"/>
          <w:bCs/>
          <w:sz w:val="24"/>
          <w:szCs w:val="24"/>
        </w:rPr>
      </w:pPr>
    </w:p>
    <w:p w14:paraId="4EDF1170" w14:textId="77777777" w:rsidR="0079722C" w:rsidRPr="00B56ADF" w:rsidRDefault="0079722C" w:rsidP="0079722C">
      <w:pPr>
        <w:pStyle w:val="BodyText3"/>
        <w:jc w:val="center"/>
        <w:rPr>
          <w:rFonts w:ascii="Verdana" w:hAnsi="Verdana"/>
          <w:bCs/>
          <w:sz w:val="24"/>
          <w:szCs w:val="24"/>
        </w:rPr>
      </w:pPr>
    </w:p>
    <w:p w14:paraId="5EACD84B" w14:textId="77777777" w:rsidR="0079722C" w:rsidRPr="00B56ADF" w:rsidRDefault="0079722C" w:rsidP="0079722C">
      <w:pPr>
        <w:pStyle w:val="BodyText3"/>
        <w:jc w:val="center"/>
        <w:rPr>
          <w:rFonts w:ascii="Verdana" w:hAnsi="Verdana"/>
          <w:bCs/>
          <w:sz w:val="24"/>
          <w:szCs w:val="24"/>
        </w:rPr>
      </w:pPr>
    </w:p>
    <w:p w14:paraId="27F29096" w14:textId="77777777" w:rsidR="0079722C" w:rsidRPr="00B56ADF" w:rsidRDefault="0079722C" w:rsidP="0079722C">
      <w:pPr>
        <w:pStyle w:val="BodyText3"/>
        <w:jc w:val="center"/>
        <w:rPr>
          <w:rFonts w:ascii="Verdana" w:hAnsi="Verdana"/>
          <w:bCs/>
          <w:sz w:val="24"/>
          <w:szCs w:val="24"/>
        </w:rPr>
      </w:pPr>
    </w:p>
    <w:p w14:paraId="1FA18E14" w14:textId="77777777" w:rsidR="0079722C" w:rsidRPr="00B56ADF" w:rsidRDefault="0079722C" w:rsidP="0079722C">
      <w:pPr>
        <w:pStyle w:val="BodyText3"/>
        <w:rPr>
          <w:rFonts w:ascii="Verdana" w:hAnsi="Verdana"/>
          <w:sz w:val="24"/>
          <w:szCs w:val="24"/>
        </w:rPr>
      </w:pPr>
    </w:p>
    <w:p w14:paraId="13D468F7" w14:textId="2E0C1116" w:rsidR="0079722C" w:rsidRPr="00B56ADF" w:rsidRDefault="0079722C" w:rsidP="0079722C">
      <w:pPr>
        <w:rPr>
          <w:rFonts w:ascii="Verdana" w:hAnsi="Verdana"/>
          <w:b/>
        </w:rPr>
      </w:pPr>
      <w:r w:rsidRPr="00B56ADF">
        <w:rPr>
          <w:rFonts w:ascii="Verdana" w:hAnsi="Verdana"/>
          <w:b/>
        </w:rPr>
        <w:t xml:space="preserve">BITS ID No. </w:t>
      </w:r>
      <w:r w:rsidRPr="00B56ADF">
        <w:rPr>
          <w:rFonts w:ascii="Verdana" w:hAnsi="Verdana"/>
          <w:b/>
        </w:rPr>
        <w:tab/>
      </w:r>
      <w:r w:rsidRPr="00B56ADF">
        <w:rPr>
          <w:rFonts w:ascii="Verdana" w:hAnsi="Verdana"/>
          <w:b/>
        </w:rPr>
        <w:tab/>
      </w:r>
      <w:r w:rsidRPr="00B56ADF">
        <w:rPr>
          <w:rFonts w:ascii="Verdana" w:hAnsi="Verdana"/>
          <w:b/>
        </w:rPr>
        <w:tab/>
        <w:t xml:space="preserve">: </w:t>
      </w:r>
      <w:r w:rsidRPr="00B56ADF">
        <w:rPr>
          <w:rFonts w:ascii="Verdana" w:hAnsi="Verdana"/>
          <w:b/>
          <w:u w:val="single"/>
        </w:rPr>
        <w:t>202</w:t>
      </w:r>
      <w:r w:rsidR="004C3410">
        <w:rPr>
          <w:rFonts w:ascii="Verdana" w:hAnsi="Verdana"/>
          <w:b/>
          <w:u w:val="single"/>
        </w:rPr>
        <w:t>2</w:t>
      </w:r>
      <w:r w:rsidRPr="00B56ADF">
        <w:rPr>
          <w:rFonts w:ascii="Verdana" w:hAnsi="Verdana"/>
          <w:b/>
          <w:u w:val="single"/>
        </w:rPr>
        <w:t>MT</w:t>
      </w:r>
      <w:r w:rsidR="004C3410">
        <w:rPr>
          <w:rFonts w:ascii="Verdana" w:hAnsi="Verdana"/>
          <w:b/>
          <w:u w:val="single"/>
        </w:rPr>
        <w:t>93331</w:t>
      </w:r>
    </w:p>
    <w:p w14:paraId="56CB7B16" w14:textId="77777777" w:rsidR="0079722C" w:rsidRPr="00B56ADF" w:rsidRDefault="0079722C" w:rsidP="0079722C">
      <w:pPr>
        <w:rPr>
          <w:rFonts w:ascii="Verdana" w:hAnsi="Verdana"/>
          <w:b/>
        </w:rPr>
      </w:pPr>
    </w:p>
    <w:p w14:paraId="573DCD0A" w14:textId="77777777" w:rsidR="0079722C" w:rsidRPr="00B56ADF" w:rsidRDefault="0079722C" w:rsidP="0079722C">
      <w:pPr>
        <w:rPr>
          <w:rFonts w:ascii="Verdana" w:hAnsi="Verdana"/>
          <w:b/>
        </w:rPr>
      </w:pPr>
    </w:p>
    <w:p w14:paraId="78EFCE7F" w14:textId="09E846FC" w:rsidR="0079722C" w:rsidRPr="00B56ADF" w:rsidRDefault="0079722C" w:rsidP="0079722C">
      <w:pPr>
        <w:rPr>
          <w:rFonts w:ascii="Verdana" w:hAnsi="Verdana"/>
          <w:b/>
          <w:u w:val="single"/>
        </w:rPr>
      </w:pPr>
      <w:r w:rsidRPr="00B56ADF">
        <w:rPr>
          <w:rFonts w:ascii="Verdana" w:hAnsi="Verdana"/>
          <w:b/>
        </w:rPr>
        <w:t>NAME OF THE STUDENT</w:t>
      </w:r>
      <w:proofErr w:type="gramStart"/>
      <w:r w:rsidR="00AB2013">
        <w:rPr>
          <w:rFonts w:ascii="Verdana" w:hAnsi="Verdana"/>
          <w:b/>
        </w:rPr>
        <w:tab/>
        <w:t xml:space="preserve"> </w:t>
      </w:r>
      <w:r w:rsidRPr="00B56ADF">
        <w:rPr>
          <w:rFonts w:ascii="Verdana" w:hAnsi="Verdana"/>
          <w:b/>
        </w:rPr>
        <w:t>:</w:t>
      </w:r>
      <w:proofErr w:type="gramEnd"/>
      <w:r w:rsidRPr="00B56ADF">
        <w:rPr>
          <w:rFonts w:ascii="Verdana" w:hAnsi="Verdana"/>
          <w:b/>
        </w:rPr>
        <w:t xml:space="preserve"> </w:t>
      </w:r>
      <w:r w:rsidR="004C3410">
        <w:rPr>
          <w:rFonts w:ascii="Verdana" w:hAnsi="Verdana"/>
          <w:b/>
          <w:u w:val="single"/>
        </w:rPr>
        <w:t>SHELKE AKSHAY NANDKUMAR</w:t>
      </w:r>
    </w:p>
    <w:p w14:paraId="22D1E47C" w14:textId="77777777" w:rsidR="0079722C" w:rsidRPr="00B56ADF" w:rsidRDefault="0079722C" w:rsidP="0079722C">
      <w:pPr>
        <w:rPr>
          <w:rFonts w:ascii="Verdana" w:hAnsi="Verdana"/>
          <w:b/>
        </w:rPr>
      </w:pPr>
    </w:p>
    <w:p w14:paraId="693736BF" w14:textId="77777777" w:rsidR="0079722C" w:rsidRPr="00B56ADF" w:rsidRDefault="0079722C" w:rsidP="0079722C">
      <w:pPr>
        <w:rPr>
          <w:rFonts w:ascii="Verdana" w:hAnsi="Verdana"/>
          <w:b/>
        </w:rPr>
      </w:pPr>
    </w:p>
    <w:p w14:paraId="063C2517" w14:textId="35C1BB5A" w:rsidR="0079722C" w:rsidRPr="00B56ADF" w:rsidRDefault="0079722C" w:rsidP="0079722C">
      <w:pPr>
        <w:rPr>
          <w:rFonts w:ascii="Verdana" w:hAnsi="Verdana"/>
          <w:b/>
        </w:rPr>
      </w:pPr>
      <w:r w:rsidRPr="00B56ADF">
        <w:rPr>
          <w:rFonts w:ascii="Verdana" w:hAnsi="Verdana"/>
          <w:b/>
        </w:rPr>
        <w:t xml:space="preserve">EMAIL ADDRESS </w:t>
      </w:r>
      <w:r w:rsidRPr="00B56ADF">
        <w:rPr>
          <w:rFonts w:ascii="Verdana" w:hAnsi="Verdana"/>
          <w:b/>
        </w:rPr>
        <w:tab/>
      </w:r>
      <w:r w:rsidRPr="00B56ADF">
        <w:rPr>
          <w:rFonts w:ascii="Verdana" w:hAnsi="Verdana"/>
          <w:b/>
        </w:rPr>
        <w:tab/>
      </w:r>
      <w:proofErr w:type="gramStart"/>
      <w:r w:rsidR="00AB2013">
        <w:rPr>
          <w:rFonts w:ascii="Verdana" w:hAnsi="Verdana"/>
          <w:b/>
        </w:rPr>
        <w:tab/>
        <w:t xml:space="preserve"> </w:t>
      </w:r>
      <w:r w:rsidRPr="00B56ADF">
        <w:rPr>
          <w:rFonts w:ascii="Verdana" w:hAnsi="Verdana"/>
          <w:b/>
        </w:rPr>
        <w:t>:</w:t>
      </w:r>
      <w:proofErr w:type="gramEnd"/>
      <w:r w:rsidRPr="00B56ADF">
        <w:rPr>
          <w:rFonts w:ascii="Verdana" w:hAnsi="Verdana"/>
          <w:b/>
        </w:rPr>
        <w:t xml:space="preserve"> </w:t>
      </w:r>
      <w:r w:rsidR="00317B17">
        <w:rPr>
          <w:rFonts w:ascii="Verdana" w:hAnsi="Verdana"/>
          <w:b/>
          <w:u w:val="single"/>
        </w:rPr>
        <w:t>akshay.shelke007@gmail.com</w:t>
      </w:r>
    </w:p>
    <w:p w14:paraId="4C67A5D1" w14:textId="77777777" w:rsidR="0079722C" w:rsidRPr="00B56ADF" w:rsidRDefault="0079722C" w:rsidP="0079722C">
      <w:pPr>
        <w:rPr>
          <w:rFonts w:ascii="Verdana" w:hAnsi="Verdana"/>
          <w:b/>
        </w:rPr>
      </w:pPr>
    </w:p>
    <w:p w14:paraId="3F512130" w14:textId="77777777" w:rsidR="0079722C" w:rsidRPr="00B56ADF" w:rsidRDefault="0079722C" w:rsidP="0079722C">
      <w:pPr>
        <w:rPr>
          <w:rFonts w:ascii="Verdana" w:hAnsi="Verdana"/>
          <w:b/>
        </w:rPr>
      </w:pPr>
    </w:p>
    <w:p w14:paraId="2672F53F" w14:textId="19C35F5D" w:rsidR="0079722C" w:rsidRPr="00B56ADF" w:rsidRDefault="0079722C" w:rsidP="0079722C">
      <w:pPr>
        <w:rPr>
          <w:rFonts w:ascii="Verdana" w:hAnsi="Verdana"/>
          <w:b/>
          <w:u w:val="single"/>
        </w:rPr>
      </w:pPr>
      <w:r w:rsidRPr="00B56ADF">
        <w:rPr>
          <w:rFonts w:ascii="Verdana" w:hAnsi="Verdana"/>
          <w:b/>
        </w:rPr>
        <w:t xml:space="preserve">STUDENT’S EMPLOYING </w:t>
      </w:r>
      <w:r w:rsidRPr="00B56ADF">
        <w:rPr>
          <w:rFonts w:ascii="Verdana" w:hAnsi="Verdana"/>
          <w:b/>
        </w:rPr>
        <w:tab/>
      </w:r>
    </w:p>
    <w:p w14:paraId="23373E51" w14:textId="39A25D64" w:rsidR="0079722C" w:rsidRPr="00B56ADF" w:rsidRDefault="0079722C" w:rsidP="0079722C">
      <w:pPr>
        <w:rPr>
          <w:rFonts w:ascii="Verdana" w:hAnsi="Verdana"/>
          <w:b/>
        </w:rPr>
      </w:pPr>
      <w:r w:rsidRPr="00B56ADF">
        <w:rPr>
          <w:rFonts w:ascii="Verdana" w:hAnsi="Verdana"/>
          <w:b/>
        </w:rPr>
        <w:t xml:space="preserve">ORGANIZATION &amp; </w:t>
      </w:r>
      <w:proofErr w:type="gramStart"/>
      <w:r w:rsidRPr="00B56ADF">
        <w:rPr>
          <w:rFonts w:ascii="Verdana" w:hAnsi="Verdana"/>
          <w:b/>
        </w:rPr>
        <w:t>LOCATION</w:t>
      </w:r>
      <w:r w:rsidR="00AB2013">
        <w:rPr>
          <w:rFonts w:ascii="Verdana" w:hAnsi="Verdana"/>
          <w:b/>
        </w:rPr>
        <w:t xml:space="preserve"> </w:t>
      </w:r>
      <w:r w:rsidR="009E521B" w:rsidRPr="00B56ADF">
        <w:rPr>
          <w:rFonts w:ascii="Verdana" w:hAnsi="Verdana"/>
          <w:b/>
        </w:rPr>
        <w:t>:</w:t>
      </w:r>
      <w:proofErr w:type="gramEnd"/>
      <w:r w:rsidR="009E521B">
        <w:rPr>
          <w:rFonts w:ascii="Verdana" w:hAnsi="Verdana"/>
          <w:b/>
        </w:rPr>
        <w:t xml:space="preserve"> </w:t>
      </w:r>
      <w:r w:rsidR="009E521B">
        <w:rPr>
          <w:rFonts w:ascii="Verdana" w:hAnsi="Verdana"/>
          <w:b/>
          <w:u w:val="single"/>
        </w:rPr>
        <w:t>Schlumberger</w:t>
      </w:r>
      <w:r w:rsidR="009E521B" w:rsidRPr="00B56ADF">
        <w:rPr>
          <w:rFonts w:ascii="Verdana" w:hAnsi="Verdana"/>
          <w:b/>
          <w:u w:val="single"/>
        </w:rPr>
        <w:t xml:space="preserve"> India</w:t>
      </w:r>
      <w:r w:rsidR="009E521B">
        <w:rPr>
          <w:rFonts w:ascii="Verdana" w:hAnsi="Verdana"/>
          <w:b/>
          <w:u w:val="single"/>
        </w:rPr>
        <w:t xml:space="preserve"> Technology Centre</w:t>
      </w:r>
      <w:r w:rsidR="009E521B" w:rsidRPr="00B56ADF">
        <w:rPr>
          <w:rFonts w:ascii="Verdana" w:hAnsi="Verdana"/>
          <w:b/>
          <w:u w:val="single"/>
        </w:rPr>
        <w:t xml:space="preserve">, </w:t>
      </w:r>
      <w:r w:rsidR="009E521B">
        <w:rPr>
          <w:rFonts w:ascii="Verdana" w:hAnsi="Verdana"/>
          <w:b/>
          <w:u w:val="single"/>
        </w:rPr>
        <w:t>Pune</w:t>
      </w:r>
    </w:p>
    <w:p w14:paraId="195E6765" w14:textId="77777777" w:rsidR="0079722C" w:rsidRPr="00B56ADF" w:rsidRDefault="0079722C" w:rsidP="0079722C">
      <w:pPr>
        <w:rPr>
          <w:rFonts w:ascii="Verdana" w:hAnsi="Verdana"/>
          <w:b/>
        </w:rPr>
      </w:pPr>
    </w:p>
    <w:p w14:paraId="55B1497C" w14:textId="18232E48" w:rsidR="0079722C" w:rsidRPr="00B56ADF" w:rsidRDefault="0079722C" w:rsidP="0079722C">
      <w:pPr>
        <w:rPr>
          <w:rFonts w:ascii="Verdana" w:hAnsi="Verdana"/>
          <w:b/>
        </w:rPr>
      </w:pPr>
      <w:r w:rsidRPr="00B56ADF">
        <w:rPr>
          <w:rFonts w:ascii="Verdana" w:hAnsi="Verdana"/>
          <w:b/>
        </w:rPr>
        <w:t>SUPERVISOR’S NAME</w:t>
      </w:r>
      <w:r w:rsidRPr="00B56ADF">
        <w:rPr>
          <w:rFonts w:ascii="Verdana" w:hAnsi="Verdana"/>
          <w:b/>
        </w:rPr>
        <w:tab/>
      </w:r>
      <w:proofErr w:type="gramStart"/>
      <w:r w:rsidR="00AB2013">
        <w:rPr>
          <w:rFonts w:ascii="Verdana" w:hAnsi="Verdana"/>
          <w:b/>
        </w:rPr>
        <w:tab/>
        <w:t xml:space="preserve"> </w:t>
      </w:r>
      <w:r w:rsidRPr="00B56ADF">
        <w:rPr>
          <w:rFonts w:ascii="Verdana" w:hAnsi="Verdana"/>
          <w:b/>
        </w:rPr>
        <w:t>:</w:t>
      </w:r>
      <w:proofErr w:type="gramEnd"/>
      <w:r w:rsidR="00FD0D9A">
        <w:rPr>
          <w:rFonts w:ascii="Verdana" w:hAnsi="Verdana"/>
          <w:b/>
        </w:rPr>
        <w:t xml:space="preserve"> </w:t>
      </w:r>
      <w:r w:rsidR="00FD0D9A">
        <w:rPr>
          <w:rFonts w:ascii="Verdana" w:hAnsi="Verdana"/>
          <w:b/>
          <w:u w:val="single"/>
        </w:rPr>
        <w:t xml:space="preserve">Mr. Shubham </w:t>
      </w:r>
      <w:proofErr w:type="spellStart"/>
      <w:r w:rsidR="00FD0D9A">
        <w:rPr>
          <w:rFonts w:ascii="Verdana" w:hAnsi="Verdana"/>
          <w:b/>
          <w:u w:val="single"/>
        </w:rPr>
        <w:t>Tulsyan</w:t>
      </w:r>
      <w:proofErr w:type="spellEnd"/>
      <w:r w:rsidR="00FD0D9A">
        <w:rPr>
          <w:rFonts w:ascii="Verdana" w:hAnsi="Verdana"/>
          <w:b/>
          <w:u w:val="single"/>
        </w:rPr>
        <w:t xml:space="preserve"> </w:t>
      </w:r>
    </w:p>
    <w:p w14:paraId="0D5CF1F1" w14:textId="77777777" w:rsidR="0079722C" w:rsidRPr="00B56ADF" w:rsidRDefault="0079722C" w:rsidP="0079722C">
      <w:pPr>
        <w:rPr>
          <w:rFonts w:ascii="Verdana" w:hAnsi="Verdana"/>
          <w:b/>
        </w:rPr>
      </w:pPr>
    </w:p>
    <w:p w14:paraId="41BA6080" w14:textId="34E31E5D" w:rsidR="0079722C" w:rsidRPr="00B56ADF" w:rsidRDefault="0079722C" w:rsidP="0079722C">
      <w:pPr>
        <w:rPr>
          <w:rFonts w:ascii="Verdana" w:hAnsi="Verdana"/>
          <w:b/>
        </w:rPr>
      </w:pPr>
      <w:r w:rsidRPr="00B56ADF">
        <w:rPr>
          <w:rFonts w:ascii="Verdana" w:hAnsi="Verdana"/>
          <w:b/>
        </w:rPr>
        <w:t xml:space="preserve">SUPERVISOR’S EMPLOYING </w:t>
      </w:r>
      <w:r w:rsidRPr="00B56ADF">
        <w:rPr>
          <w:rFonts w:ascii="Verdana" w:hAnsi="Verdana"/>
          <w:b/>
        </w:rPr>
        <w:tab/>
      </w:r>
    </w:p>
    <w:p w14:paraId="04117496" w14:textId="77777777" w:rsidR="00AB2013" w:rsidRPr="00B56ADF" w:rsidRDefault="0079722C" w:rsidP="00AB2013">
      <w:pPr>
        <w:rPr>
          <w:rFonts w:ascii="Verdana" w:hAnsi="Verdana"/>
          <w:b/>
        </w:rPr>
      </w:pPr>
      <w:r w:rsidRPr="00B56ADF">
        <w:rPr>
          <w:rFonts w:ascii="Verdana" w:hAnsi="Verdana"/>
          <w:b/>
        </w:rPr>
        <w:t xml:space="preserve">ORGANIZATION &amp; </w:t>
      </w:r>
      <w:proofErr w:type="gramStart"/>
      <w:r w:rsidRPr="00B56ADF">
        <w:rPr>
          <w:rFonts w:ascii="Verdana" w:hAnsi="Verdana"/>
          <w:b/>
        </w:rPr>
        <w:t>LOCATION</w:t>
      </w:r>
      <w:r w:rsidR="00AB2013">
        <w:rPr>
          <w:rFonts w:ascii="Verdana" w:hAnsi="Verdana"/>
          <w:b/>
        </w:rPr>
        <w:t xml:space="preserve"> </w:t>
      </w:r>
      <w:r w:rsidR="00AB2013" w:rsidRPr="00B56ADF">
        <w:rPr>
          <w:rFonts w:ascii="Verdana" w:hAnsi="Verdana"/>
          <w:b/>
        </w:rPr>
        <w:t>:</w:t>
      </w:r>
      <w:proofErr w:type="gramEnd"/>
      <w:r w:rsidR="00AB2013" w:rsidRPr="00B56ADF">
        <w:rPr>
          <w:rFonts w:ascii="Verdana" w:hAnsi="Verdana"/>
          <w:b/>
        </w:rPr>
        <w:t xml:space="preserve"> </w:t>
      </w:r>
      <w:r w:rsidR="00AB2013">
        <w:rPr>
          <w:rFonts w:ascii="Verdana" w:hAnsi="Verdana"/>
          <w:b/>
          <w:u w:val="single"/>
        </w:rPr>
        <w:t>Schlumberger</w:t>
      </w:r>
      <w:r w:rsidR="00AB2013" w:rsidRPr="00B56ADF">
        <w:rPr>
          <w:rFonts w:ascii="Verdana" w:hAnsi="Verdana"/>
          <w:b/>
          <w:u w:val="single"/>
        </w:rPr>
        <w:t xml:space="preserve"> India</w:t>
      </w:r>
      <w:r w:rsidR="00AB2013">
        <w:rPr>
          <w:rFonts w:ascii="Verdana" w:hAnsi="Verdana"/>
          <w:b/>
          <w:u w:val="single"/>
        </w:rPr>
        <w:t xml:space="preserve"> Technology Centre</w:t>
      </w:r>
      <w:r w:rsidR="00AB2013" w:rsidRPr="00B56ADF">
        <w:rPr>
          <w:rFonts w:ascii="Verdana" w:hAnsi="Verdana"/>
          <w:b/>
          <w:u w:val="single"/>
        </w:rPr>
        <w:t xml:space="preserve">, </w:t>
      </w:r>
      <w:r w:rsidR="00AB2013">
        <w:rPr>
          <w:rFonts w:ascii="Verdana" w:hAnsi="Verdana"/>
          <w:b/>
          <w:u w:val="single"/>
        </w:rPr>
        <w:t>Pune</w:t>
      </w:r>
    </w:p>
    <w:p w14:paraId="2614DFF3" w14:textId="2CB23EDD" w:rsidR="0079722C" w:rsidRPr="00B56ADF" w:rsidRDefault="0079722C" w:rsidP="0079722C">
      <w:pPr>
        <w:rPr>
          <w:rFonts w:ascii="Verdana" w:hAnsi="Verdana"/>
          <w:b/>
        </w:rPr>
      </w:pPr>
    </w:p>
    <w:p w14:paraId="09E031C4" w14:textId="77777777" w:rsidR="0079722C" w:rsidRPr="00B56ADF" w:rsidRDefault="0079722C" w:rsidP="0079722C">
      <w:pPr>
        <w:rPr>
          <w:rFonts w:ascii="Verdana" w:hAnsi="Verdana"/>
          <w:b/>
        </w:rPr>
      </w:pPr>
    </w:p>
    <w:p w14:paraId="78E1E06D" w14:textId="3C3F8679" w:rsidR="0079722C" w:rsidRPr="00B56ADF" w:rsidRDefault="0079722C" w:rsidP="0079722C">
      <w:pPr>
        <w:rPr>
          <w:rFonts w:ascii="Arial" w:hAnsi="Arial" w:cs="Arial"/>
          <w:b/>
          <w:bCs/>
          <w:u w:val="single"/>
          <w:shd w:val="clear" w:color="auto" w:fill="F8F8F8"/>
        </w:rPr>
      </w:pPr>
      <w:r w:rsidRPr="00B56ADF">
        <w:rPr>
          <w:rFonts w:ascii="Verdana" w:hAnsi="Verdana"/>
          <w:b/>
        </w:rPr>
        <w:t xml:space="preserve">SUPERVISOR’S EMAIL </w:t>
      </w:r>
      <w:proofErr w:type="gramStart"/>
      <w:r w:rsidRPr="00B56ADF">
        <w:rPr>
          <w:rFonts w:ascii="Verdana" w:hAnsi="Verdana"/>
          <w:b/>
        </w:rPr>
        <w:t>ADDRESS</w:t>
      </w:r>
      <w:r w:rsidR="00AB2013">
        <w:rPr>
          <w:rFonts w:ascii="Verdana" w:hAnsi="Verdana"/>
          <w:b/>
        </w:rPr>
        <w:t xml:space="preserve"> </w:t>
      </w:r>
      <w:r w:rsidRPr="00B56ADF">
        <w:rPr>
          <w:rFonts w:ascii="Verdana" w:hAnsi="Verdana"/>
          <w:b/>
        </w:rPr>
        <w:t>:</w:t>
      </w:r>
      <w:proofErr w:type="gramEnd"/>
      <w:r w:rsidRPr="00B56ADF">
        <w:rPr>
          <w:rFonts w:ascii="Verdana" w:hAnsi="Verdana"/>
          <w:b/>
        </w:rPr>
        <w:t xml:space="preserve"> </w:t>
      </w:r>
      <w:hyperlink r:id="rId11" w:history="1">
        <w:r w:rsidR="009E521B" w:rsidRPr="00946097">
          <w:rPr>
            <w:rStyle w:val="Hyperlink"/>
            <w:rFonts w:ascii="Verdana" w:hAnsi="Verdana"/>
            <w:b/>
            <w:bCs/>
          </w:rPr>
          <w:t>stulsyan@slb.com</w:t>
        </w:r>
      </w:hyperlink>
    </w:p>
    <w:p w14:paraId="0C6BA698" w14:textId="77777777" w:rsidR="0079722C" w:rsidRPr="00B56ADF" w:rsidRDefault="0079722C" w:rsidP="0079722C">
      <w:pPr>
        <w:rPr>
          <w:rFonts w:ascii="Verdana" w:hAnsi="Verdana"/>
          <w:b/>
        </w:rPr>
      </w:pPr>
    </w:p>
    <w:p w14:paraId="18E2C566" w14:textId="2709FB3D" w:rsidR="0079722C" w:rsidRPr="00B56ADF" w:rsidRDefault="0079722C" w:rsidP="0079722C">
      <w:pPr>
        <w:ind w:left="3600" w:hanging="3600"/>
        <w:rPr>
          <w:rFonts w:ascii="Verdana" w:hAnsi="Verdana"/>
          <w:b/>
          <w:u w:val="single"/>
        </w:rPr>
      </w:pPr>
      <w:r w:rsidRPr="00B56ADF">
        <w:rPr>
          <w:rFonts w:ascii="Verdana" w:hAnsi="Verdana"/>
          <w:b/>
        </w:rPr>
        <w:t>DISSERTATION TITLE</w:t>
      </w:r>
      <w:proofErr w:type="gramStart"/>
      <w:r w:rsidR="00C05E1A">
        <w:rPr>
          <w:rFonts w:ascii="Verdana" w:hAnsi="Verdana"/>
          <w:b/>
        </w:rPr>
        <w:tab/>
        <w:t xml:space="preserve"> </w:t>
      </w:r>
      <w:r w:rsidRPr="00B56ADF">
        <w:rPr>
          <w:rFonts w:ascii="Verdana" w:hAnsi="Verdana"/>
          <w:b/>
        </w:rPr>
        <w:t>:</w:t>
      </w:r>
      <w:proofErr w:type="gramEnd"/>
      <w:r w:rsidR="009E521B" w:rsidRPr="009E521B">
        <w:t xml:space="preserve"> </w:t>
      </w:r>
      <w:r w:rsidR="009E521B" w:rsidRPr="009E521B">
        <w:rPr>
          <w:rFonts w:ascii="Verdana" w:hAnsi="Verdana"/>
          <w:b/>
          <w:u w:val="single"/>
        </w:rPr>
        <w:t>Cloud-First Approach: Engineering a Solution for Efficient On-Premises Data Migration to Cloud Platforms</w:t>
      </w:r>
    </w:p>
    <w:p w14:paraId="4EBBAC07" w14:textId="77777777" w:rsidR="0079722C" w:rsidRDefault="0079722C" w:rsidP="0079722C">
      <w:pPr>
        <w:ind w:left="3600" w:hanging="3600"/>
        <w:rPr>
          <w:rFonts w:ascii="Verdana" w:hAnsi="Verdana"/>
          <w:b/>
          <w:sz w:val="20"/>
          <w:u w:val="single"/>
        </w:rPr>
      </w:pPr>
    </w:p>
    <w:p w14:paraId="6B1C7647" w14:textId="77777777" w:rsidR="00F14363" w:rsidRDefault="00F14363" w:rsidP="0079722C">
      <w:pPr>
        <w:ind w:left="3600" w:hanging="3600"/>
        <w:rPr>
          <w:rFonts w:ascii="Verdana" w:hAnsi="Verdana"/>
          <w:b/>
          <w:sz w:val="20"/>
          <w:u w:val="single"/>
        </w:rPr>
      </w:pPr>
    </w:p>
    <w:p w14:paraId="4143888B" w14:textId="77777777" w:rsidR="0079722C" w:rsidRDefault="0079722C" w:rsidP="001879EB">
      <w:pPr>
        <w:pBdr>
          <w:bottom w:val="single" w:sz="6" w:space="1" w:color="auto"/>
        </w:pBdr>
        <w:jc w:val="center"/>
        <w:rPr>
          <w:rFonts w:ascii="Calibri" w:eastAsia="Calibri" w:hAnsi="Calibri" w:cs="Calibri"/>
          <w:b/>
          <w:sz w:val="26"/>
          <w:szCs w:val="26"/>
        </w:rPr>
      </w:pPr>
    </w:p>
    <w:p w14:paraId="3D6929E2" w14:textId="77777777" w:rsidR="00F14363" w:rsidRDefault="00F14363" w:rsidP="001879EB">
      <w:pPr>
        <w:jc w:val="center"/>
        <w:rPr>
          <w:rFonts w:ascii="Calibri" w:eastAsia="Calibri" w:hAnsi="Calibri" w:cs="Calibri"/>
          <w:b/>
          <w:sz w:val="26"/>
          <w:szCs w:val="26"/>
        </w:rPr>
      </w:pPr>
    </w:p>
    <w:p w14:paraId="2DC22ECF" w14:textId="77777777" w:rsidR="0079722C" w:rsidRDefault="0079722C" w:rsidP="001879EB">
      <w:pPr>
        <w:jc w:val="center"/>
        <w:rPr>
          <w:rFonts w:ascii="Calibri" w:eastAsia="Calibri" w:hAnsi="Calibri" w:cs="Calibri"/>
          <w:b/>
          <w:sz w:val="26"/>
          <w:szCs w:val="26"/>
        </w:rPr>
      </w:pPr>
    </w:p>
    <w:p w14:paraId="14EC9BB1" w14:textId="77777777" w:rsidR="0079722C" w:rsidRDefault="0079722C" w:rsidP="001879EB">
      <w:pPr>
        <w:jc w:val="center"/>
        <w:rPr>
          <w:rFonts w:ascii="Calibri" w:eastAsia="Calibri" w:hAnsi="Calibri" w:cs="Calibri"/>
          <w:b/>
          <w:sz w:val="26"/>
          <w:szCs w:val="26"/>
        </w:rPr>
      </w:pPr>
    </w:p>
    <w:p w14:paraId="0E2BB3EA" w14:textId="77777777" w:rsidR="0079722C" w:rsidRDefault="0079722C" w:rsidP="001879EB">
      <w:pPr>
        <w:jc w:val="center"/>
        <w:rPr>
          <w:rFonts w:ascii="Calibri" w:eastAsia="Calibri" w:hAnsi="Calibri" w:cs="Calibri"/>
          <w:b/>
          <w:sz w:val="26"/>
          <w:szCs w:val="26"/>
        </w:rPr>
      </w:pPr>
    </w:p>
    <w:p w14:paraId="10C6E465" w14:textId="77777777" w:rsidR="0079722C" w:rsidRDefault="0079722C" w:rsidP="007C5D1F">
      <w:pPr>
        <w:rPr>
          <w:rFonts w:ascii="Calibri" w:eastAsia="Calibri" w:hAnsi="Calibri" w:cs="Calibri"/>
          <w:b/>
          <w:sz w:val="26"/>
          <w:szCs w:val="26"/>
        </w:rPr>
      </w:pPr>
    </w:p>
    <w:p w14:paraId="3E1FA0A7" w14:textId="77777777" w:rsidR="00B0259D" w:rsidRDefault="00B0259D" w:rsidP="00B0259D">
      <w:pPr>
        <w:rPr>
          <w:rFonts w:ascii="Calibri" w:eastAsia="Calibri" w:hAnsi="Calibri" w:cs="Calibri"/>
          <w:b/>
          <w:sz w:val="26"/>
          <w:szCs w:val="26"/>
        </w:rPr>
      </w:pPr>
    </w:p>
    <w:p w14:paraId="132A4E14" w14:textId="4B9890DA" w:rsidR="00F72FEA" w:rsidRDefault="007D1667" w:rsidP="007D1667">
      <w:pPr>
        <w:jc w:val="center"/>
        <w:rPr>
          <w:rFonts w:ascii="Calibri" w:eastAsia="Calibri" w:hAnsi="Calibri" w:cs="Calibri"/>
          <w:b/>
          <w:sz w:val="26"/>
          <w:szCs w:val="26"/>
        </w:rPr>
      </w:pPr>
      <w:r>
        <w:rPr>
          <w:rFonts w:ascii="Arial" w:hAnsi="Arial" w:cs="Arial"/>
          <w:color w:val="1F1F1F"/>
          <w:sz w:val="42"/>
          <w:szCs w:val="42"/>
          <w:shd w:val="clear" w:color="auto" w:fill="FFFFFF"/>
        </w:rPr>
        <w:lastRenderedPageBreak/>
        <w:t>A</w:t>
      </w:r>
      <w:r>
        <w:rPr>
          <w:rFonts w:ascii="Arial" w:hAnsi="Arial" w:cs="Arial"/>
          <w:color w:val="1F1F1F"/>
          <w:sz w:val="42"/>
          <w:szCs w:val="42"/>
          <w:shd w:val="clear" w:color="auto" w:fill="FFFFFF"/>
        </w:rPr>
        <w:t>bstrac</w:t>
      </w:r>
      <w:r>
        <w:rPr>
          <w:rFonts w:ascii="Arial" w:hAnsi="Arial" w:cs="Arial"/>
          <w:color w:val="1F1F1F"/>
          <w:sz w:val="42"/>
          <w:szCs w:val="42"/>
          <w:shd w:val="clear" w:color="auto" w:fill="FFFFFF"/>
        </w:rPr>
        <w:t>t</w:t>
      </w:r>
    </w:p>
    <w:p w14:paraId="3E015685" w14:textId="77777777" w:rsidR="00F72FEA" w:rsidRDefault="00F72FEA" w:rsidP="00B0259D">
      <w:pPr>
        <w:rPr>
          <w:rFonts w:ascii="Calibri" w:eastAsia="Calibri" w:hAnsi="Calibri" w:cs="Calibri"/>
          <w:b/>
          <w:sz w:val="26"/>
          <w:szCs w:val="26"/>
        </w:rPr>
      </w:pPr>
    </w:p>
    <w:p w14:paraId="27C32EE3" w14:textId="77777777" w:rsidR="00F72FEA" w:rsidRDefault="00F72FEA" w:rsidP="00B0259D">
      <w:pPr>
        <w:rPr>
          <w:rFonts w:ascii="Calibri" w:eastAsia="Calibri" w:hAnsi="Calibri" w:cs="Calibri"/>
          <w:b/>
          <w:sz w:val="26"/>
          <w:szCs w:val="26"/>
        </w:rPr>
      </w:pPr>
    </w:p>
    <w:p w14:paraId="10A591B1" w14:textId="4750F8F3" w:rsidR="007A4B31" w:rsidRDefault="007A4B31" w:rsidP="00B34174">
      <w:pPr>
        <w:ind w:firstLine="720"/>
        <w:jc w:val="both"/>
      </w:pPr>
      <w:r>
        <w:t>In response to the escalating demands for comprehensive data management solutions, this project endeavors to construct an intricate yet seamlessly integrated End-to-End Azure Data Engineering system. The project spans crucial phases of the data lifecycle, addressing Data Ingestion, Transformation, Loading, and Reporting, with a strategic amalgamation of diverse Azure services and tools.</w:t>
      </w:r>
    </w:p>
    <w:p w14:paraId="0FFC567F" w14:textId="24759B58" w:rsidR="007A4B31" w:rsidRDefault="007A4B31" w:rsidP="00B34174">
      <w:pPr>
        <w:ind w:firstLine="720"/>
        <w:jc w:val="both"/>
      </w:pPr>
      <w:r>
        <w:t>At the heart of the project, Azure Data Factory</w:t>
      </w:r>
      <w:r w:rsidR="00FC4DD4">
        <w:t xml:space="preserve"> (ADF)</w:t>
      </w:r>
      <w:r>
        <w:t xml:space="preserve"> serves as the orchestrator, efficiently managing workflows critical for the fluid movement of data. Leveraging Azure Data Lake Storage </w:t>
      </w:r>
      <w:r w:rsidR="005876FB">
        <w:t>(</w:t>
      </w:r>
      <w:r>
        <w:t>Gen2</w:t>
      </w:r>
      <w:r w:rsidR="005876FB">
        <w:t>)</w:t>
      </w:r>
      <w:r>
        <w:t xml:space="preserve"> ensures a secure and</w:t>
      </w:r>
      <w:r w:rsidR="00FC4DD4">
        <w:t xml:space="preserve"> </w:t>
      </w:r>
      <w:proofErr w:type="gramStart"/>
      <w:r w:rsidR="00FC4DD4">
        <w:t xml:space="preserve">the </w:t>
      </w:r>
      <w:r>
        <w:t>scalable</w:t>
      </w:r>
      <w:proofErr w:type="gramEnd"/>
      <w:r>
        <w:t xml:space="preserve"> repository for accommodating a variety of data types, fostering flexibility and reliability in storage solutions. The integration of Azure Databricks into the project introduces a robust data transformation layer, allowing for the refinement of raw data into structured and actionable format. This transformed </w:t>
      </w:r>
      <w:proofErr w:type="gramStart"/>
      <w:r>
        <w:t>data</w:t>
      </w:r>
      <w:r w:rsidR="002666FD">
        <w:t>,</w:t>
      </w:r>
      <w:proofErr w:type="gramEnd"/>
      <w:r>
        <w:t xml:space="preserve"> is then seamlessly loaded into </w:t>
      </w:r>
      <w:r w:rsidR="002666FD">
        <w:t xml:space="preserve">the </w:t>
      </w:r>
      <w:r>
        <w:t>Azure Synapse Analytics, setting the stage for insightful reporting and analysis.</w:t>
      </w:r>
    </w:p>
    <w:p w14:paraId="1E13DAB7" w14:textId="6F65FFCD" w:rsidR="007A4B31" w:rsidRDefault="007A4B31" w:rsidP="00B34174">
      <w:pPr>
        <w:ind w:firstLine="720"/>
        <w:jc w:val="both"/>
      </w:pPr>
      <w:r>
        <w:t>Recognizing the pivotal role of security and governance in modern data ecosystems,</w:t>
      </w:r>
      <w:r w:rsidR="00C57175">
        <w:t xml:space="preserve"> </w:t>
      </w:r>
      <w:r>
        <w:t xml:space="preserve">Azure Key Vault and Azure Active </w:t>
      </w:r>
      <w:proofErr w:type="gramStart"/>
      <w:r>
        <w:t>Directory(</w:t>
      </w:r>
      <w:proofErr w:type="gramEnd"/>
      <w:r>
        <w:t xml:space="preserve">AAD) play crucial roles in the project. Azure Key </w:t>
      </w:r>
      <w:proofErr w:type="gramStart"/>
      <w:r>
        <w:t>Vault</w:t>
      </w:r>
      <w:r w:rsidR="00243ACB">
        <w:t>(</w:t>
      </w:r>
      <w:proofErr w:type="gramEnd"/>
      <w:r w:rsidR="00243ACB">
        <w:t>AKV)</w:t>
      </w:r>
      <w:r>
        <w:t xml:space="preserve"> ensures secure key management, safeguarding sensitive information, while Azure Active Directory</w:t>
      </w:r>
      <w:r w:rsidR="00C57175">
        <w:t>(AAD)</w:t>
      </w:r>
      <w:r>
        <w:t xml:space="preserve"> enhances identity </w:t>
      </w:r>
      <w:r w:rsidR="00C57175">
        <w:t>&amp;</w:t>
      </w:r>
      <w:r>
        <w:t xml:space="preserve"> access management, contributing to a secure and compliant data environment.</w:t>
      </w:r>
    </w:p>
    <w:p w14:paraId="728A77BA" w14:textId="77777777" w:rsidR="00F72FEA" w:rsidRDefault="007A4B31" w:rsidP="00B34174">
      <w:pPr>
        <w:ind w:firstLine="720"/>
        <w:jc w:val="both"/>
      </w:pPr>
      <w:r>
        <w:t xml:space="preserve">The use case revolves around ingesting tables from an </w:t>
      </w:r>
      <w:proofErr w:type="gramStart"/>
      <w:r>
        <w:t>on-premise</w:t>
      </w:r>
      <w:proofErr w:type="gramEnd"/>
      <w:r>
        <w:t xml:space="preserve"> SQL Server database using Azure Data Factory, followed by the storage of this data in Azure Data Lake. Azure Databricks comes into play to meticulously transform the raw data into a refined state, optimizing it for subsequent analysis. The cleaned data is then efficiently loaded into Azure Synapse Analytics, forming the foundation for creating actionable insights. The reporting phase is facilitated by Microsoft Power BI, which seamlessly integrates with Azure Synapse Analytics to craft interactive dashboards.</w:t>
      </w:r>
    </w:p>
    <w:p w14:paraId="02EC22D0" w14:textId="77777777" w:rsidR="00CF2E37" w:rsidRDefault="00CF2E37" w:rsidP="00831AB1">
      <w:pPr>
        <w:jc w:val="both"/>
      </w:pPr>
    </w:p>
    <w:p w14:paraId="79E13A17" w14:textId="77777777" w:rsidR="00CF2E37" w:rsidRDefault="00CF2E37" w:rsidP="00831AB1">
      <w:pPr>
        <w:jc w:val="both"/>
      </w:pPr>
    </w:p>
    <w:p w14:paraId="20D2B225" w14:textId="77777777" w:rsidR="00CF2E37" w:rsidRDefault="00CF2E37" w:rsidP="00831AB1">
      <w:pPr>
        <w:jc w:val="both"/>
      </w:pPr>
    </w:p>
    <w:tbl>
      <w:tblPr>
        <w:tblStyle w:val="a2"/>
        <w:tblW w:w="9923" w:type="dxa"/>
        <w:tblInd w:w="-120" w:type="dxa"/>
        <w:tblLayout w:type="fixed"/>
        <w:tblLook w:val="0400" w:firstRow="0" w:lastRow="0" w:firstColumn="0" w:lastColumn="0" w:noHBand="0" w:noVBand="1"/>
      </w:tblPr>
      <w:tblGrid>
        <w:gridCol w:w="3234"/>
        <w:gridCol w:w="3287"/>
        <w:gridCol w:w="3402"/>
      </w:tblGrid>
      <w:tr w:rsidR="00CF2E37" w14:paraId="23963CDB" w14:textId="77777777" w:rsidTr="00B8129D">
        <w:trPr>
          <w:trHeight w:val="667"/>
        </w:trPr>
        <w:tc>
          <w:tcPr>
            <w:tcW w:w="32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3ABA4" w14:textId="77777777" w:rsidR="00CF2E37" w:rsidRDefault="00CF2E37" w:rsidP="00F621A7">
            <w:pPr>
              <w:widowControl/>
              <w:rPr>
                <w:rFonts w:ascii="Calibri" w:eastAsia="Calibri" w:hAnsi="Calibri" w:cs="Calibri"/>
                <w:color w:val="000000"/>
              </w:rPr>
            </w:pPr>
            <w:r>
              <w:rPr>
                <w:rFonts w:ascii="Calibri" w:eastAsia="Calibri" w:hAnsi="Calibri" w:cs="Calibri"/>
                <w:color w:val="000000"/>
              </w:rPr>
              <w:t> </w:t>
            </w:r>
            <w:r>
              <w:object w:dxaOrig="15996" w:dyaOrig="10764" w14:anchorId="4E090AB6">
                <v:shape id="_x0000_i1025" type="#_x0000_t75" style="width:144.6pt;height:97.2pt" o:ole="">
                  <v:imagedata r:id="rId12" o:title=""/>
                </v:shape>
                <o:OLEObject Type="Embed" ProgID="PBrush" ShapeID="_x0000_i1025" DrawAspect="Content" ObjectID="_1775853671" r:id="rId13"/>
              </w:object>
            </w:r>
          </w:p>
        </w:tc>
        <w:tc>
          <w:tcPr>
            <w:tcW w:w="3287" w:type="dxa"/>
            <w:tcBorders>
              <w:top w:val="single" w:sz="4" w:space="0" w:color="000000"/>
              <w:left w:val="nil"/>
              <w:bottom w:val="single" w:sz="4" w:space="0" w:color="000000"/>
              <w:right w:val="single" w:sz="4" w:space="0" w:color="000000"/>
            </w:tcBorders>
            <w:shd w:val="clear" w:color="auto" w:fill="auto"/>
            <w:vAlign w:val="center"/>
          </w:tcPr>
          <w:p w14:paraId="338C6EF9" w14:textId="77777777" w:rsidR="00CF2E37" w:rsidRDefault="00CF2E37" w:rsidP="00F621A7">
            <w:pPr>
              <w:widowControl/>
              <w:rPr>
                <w:rFonts w:ascii="Calibri" w:eastAsia="Calibri" w:hAnsi="Calibri" w:cs="Calibri"/>
                <w:color w:val="000000"/>
              </w:rPr>
            </w:pPr>
            <w:r>
              <w:rPr>
                <w:rFonts w:ascii="Calibri" w:eastAsia="Calibri" w:hAnsi="Calibri" w:cs="Calibri"/>
                <w:color w:val="000000"/>
              </w:rPr>
              <w:t> </w:t>
            </w:r>
            <w:r>
              <w:object w:dxaOrig="4320" w:dyaOrig="1537" w14:anchorId="4BECB6B7">
                <v:shape id="_x0000_i1026" type="#_x0000_t75" style="width:157.8pt;height:56.4pt" o:ole="">
                  <v:imagedata r:id="rId9" o:title=""/>
                </v:shape>
                <o:OLEObject Type="Embed" ProgID="PBrush" ShapeID="_x0000_i1026" DrawAspect="Content" ObjectID="_1775853672" r:id="rId14"/>
              </w:object>
            </w:r>
          </w:p>
        </w:tc>
        <w:tc>
          <w:tcPr>
            <w:tcW w:w="3402" w:type="dxa"/>
            <w:tcBorders>
              <w:top w:val="single" w:sz="4" w:space="0" w:color="000000"/>
              <w:left w:val="nil"/>
              <w:bottom w:val="single" w:sz="4" w:space="0" w:color="000000"/>
              <w:right w:val="single" w:sz="4" w:space="0" w:color="000000"/>
            </w:tcBorders>
            <w:shd w:val="clear" w:color="auto" w:fill="auto"/>
            <w:vAlign w:val="center"/>
          </w:tcPr>
          <w:p w14:paraId="2D8A095F" w14:textId="77777777" w:rsidR="00CF2E37" w:rsidRDefault="00CF2E37" w:rsidP="00F621A7">
            <w:pPr>
              <w:widowControl/>
              <w:rPr>
                <w:rFonts w:ascii="Calibri" w:eastAsia="Calibri" w:hAnsi="Calibri" w:cs="Calibri"/>
                <w:color w:val="000000"/>
              </w:rPr>
            </w:pPr>
            <w:r>
              <w:rPr>
                <w:rFonts w:ascii="Calibri" w:eastAsia="Calibri" w:hAnsi="Calibri" w:cs="Calibri"/>
                <w:color w:val="000000"/>
              </w:rPr>
              <w:t> </w:t>
            </w:r>
            <w:r>
              <w:object w:dxaOrig="16380" w:dyaOrig="7020" w14:anchorId="532A7913">
                <v:shape id="_x0000_i1027" type="#_x0000_t75" style="width:157.8pt;height:67.8pt" o:ole="">
                  <v:imagedata r:id="rId15" o:title=""/>
                </v:shape>
                <o:OLEObject Type="Embed" ProgID="PBrush" ShapeID="_x0000_i1027" DrawAspect="Content" ObjectID="_1775853673" r:id="rId16"/>
              </w:object>
            </w:r>
          </w:p>
        </w:tc>
      </w:tr>
      <w:tr w:rsidR="00CF2E37" w14:paraId="2B5FB1FF" w14:textId="77777777" w:rsidTr="00B8129D">
        <w:trPr>
          <w:trHeight w:val="667"/>
        </w:trPr>
        <w:tc>
          <w:tcPr>
            <w:tcW w:w="3234" w:type="dxa"/>
            <w:tcBorders>
              <w:top w:val="nil"/>
              <w:left w:val="single" w:sz="4" w:space="0" w:color="000000"/>
              <w:bottom w:val="single" w:sz="4" w:space="0" w:color="000000"/>
              <w:right w:val="single" w:sz="4" w:space="0" w:color="000000"/>
            </w:tcBorders>
            <w:shd w:val="clear" w:color="auto" w:fill="auto"/>
            <w:vAlign w:val="center"/>
          </w:tcPr>
          <w:p w14:paraId="55A97200" w14:textId="77777777" w:rsidR="00CF2E37" w:rsidRDefault="00CF2E37" w:rsidP="00F621A7">
            <w:pPr>
              <w:widowControl/>
              <w:rPr>
                <w:rFonts w:ascii="Calibri" w:eastAsia="Calibri" w:hAnsi="Calibri" w:cs="Calibri"/>
                <w:b/>
                <w:color w:val="000000"/>
              </w:rPr>
            </w:pPr>
            <w:r>
              <w:rPr>
                <w:rFonts w:ascii="Calibri" w:eastAsia="Calibri" w:hAnsi="Calibri" w:cs="Calibri"/>
                <w:b/>
                <w:color w:val="000000"/>
              </w:rPr>
              <w:t>Signature of Student</w:t>
            </w:r>
          </w:p>
        </w:tc>
        <w:tc>
          <w:tcPr>
            <w:tcW w:w="3287" w:type="dxa"/>
            <w:tcBorders>
              <w:top w:val="nil"/>
              <w:left w:val="nil"/>
              <w:bottom w:val="single" w:sz="4" w:space="0" w:color="000000"/>
              <w:right w:val="single" w:sz="4" w:space="0" w:color="000000"/>
            </w:tcBorders>
            <w:shd w:val="clear" w:color="auto" w:fill="auto"/>
            <w:vAlign w:val="center"/>
          </w:tcPr>
          <w:p w14:paraId="60875F09" w14:textId="77777777" w:rsidR="00CF2E37" w:rsidRDefault="00CF2E37" w:rsidP="00F621A7">
            <w:pPr>
              <w:widowControl/>
              <w:rPr>
                <w:rFonts w:ascii="Calibri" w:eastAsia="Calibri" w:hAnsi="Calibri" w:cs="Calibri"/>
                <w:b/>
                <w:color w:val="000000"/>
              </w:rPr>
            </w:pPr>
            <w:r>
              <w:rPr>
                <w:rFonts w:ascii="Calibri" w:eastAsia="Calibri" w:hAnsi="Calibri" w:cs="Calibri"/>
                <w:b/>
                <w:color w:val="000000"/>
              </w:rPr>
              <w:t>Signature of Supervisor</w:t>
            </w:r>
          </w:p>
        </w:tc>
        <w:tc>
          <w:tcPr>
            <w:tcW w:w="3402" w:type="dxa"/>
            <w:tcBorders>
              <w:top w:val="nil"/>
              <w:left w:val="nil"/>
              <w:bottom w:val="single" w:sz="4" w:space="0" w:color="000000"/>
              <w:right w:val="single" w:sz="4" w:space="0" w:color="000000"/>
            </w:tcBorders>
            <w:shd w:val="clear" w:color="auto" w:fill="auto"/>
            <w:vAlign w:val="center"/>
          </w:tcPr>
          <w:p w14:paraId="4455D1D5" w14:textId="77777777" w:rsidR="00CF2E37" w:rsidRDefault="00CF2E37" w:rsidP="00F621A7">
            <w:pPr>
              <w:widowControl/>
              <w:rPr>
                <w:rFonts w:ascii="Calibri" w:eastAsia="Calibri" w:hAnsi="Calibri" w:cs="Calibri"/>
                <w:b/>
                <w:color w:val="000000"/>
              </w:rPr>
            </w:pPr>
            <w:r>
              <w:rPr>
                <w:rFonts w:ascii="Calibri" w:eastAsia="Calibri" w:hAnsi="Calibri" w:cs="Calibri"/>
                <w:b/>
                <w:color w:val="000000"/>
              </w:rPr>
              <w:t>Signature of Additional Examiner</w:t>
            </w:r>
          </w:p>
        </w:tc>
      </w:tr>
      <w:tr w:rsidR="00CF2E37" w14:paraId="1946D050" w14:textId="77777777" w:rsidTr="00B8129D">
        <w:trPr>
          <w:trHeight w:val="667"/>
        </w:trPr>
        <w:tc>
          <w:tcPr>
            <w:tcW w:w="3234" w:type="dxa"/>
            <w:tcBorders>
              <w:top w:val="nil"/>
              <w:left w:val="single" w:sz="4" w:space="0" w:color="000000"/>
              <w:bottom w:val="single" w:sz="4" w:space="0" w:color="auto"/>
              <w:right w:val="single" w:sz="4" w:space="0" w:color="000000"/>
            </w:tcBorders>
            <w:shd w:val="clear" w:color="auto" w:fill="auto"/>
            <w:vAlign w:val="center"/>
          </w:tcPr>
          <w:p w14:paraId="113C4068" w14:textId="77777777" w:rsidR="00CF2E37" w:rsidRDefault="00CF2E37" w:rsidP="00F621A7">
            <w:pPr>
              <w:widowControl/>
              <w:rPr>
                <w:rFonts w:ascii="Calibri" w:eastAsia="Calibri" w:hAnsi="Calibri" w:cs="Calibri"/>
                <w:b/>
                <w:color w:val="000000"/>
              </w:rPr>
            </w:pPr>
            <w:r>
              <w:rPr>
                <w:rFonts w:ascii="Calibri" w:eastAsia="Calibri" w:hAnsi="Calibri" w:cs="Calibri"/>
                <w:b/>
                <w:color w:val="000000"/>
              </w:rPr>
              <w:t>Name: SHELKE AKSHAY NANDKUMAR</w:t>
            </w:r>
          </w:p>
        </w:tc>
        <w:tc>
          <w:tcPr>
            <w:tcW w:w="3287" w:type="dxa"/>
            <w:tcBorders>
              <w:top w:val="nil"/>
              <w:left w:val="nil"/>
              <w:bottom w:val="single" w:sz="4" w:space="0" w:color="auto"/>
              <w:right w:val="single" w:sz="4" w:space="0" w:color="000000"/>
            </w:tcBorders>
            <w:shd w:val="clear" w:color="auto" w:fill="auto"/>
            <w:vAlign w:val="center"/>
          </w:tcPr>
          <w:p w14:paraId="4F7F952C" w14:textId="77777777" w:rsidR="00CF2E37" w:rsidRDefault="00CF2E37" w:rsidP="00F621A7">
            <w:pPr>
              <w:widowControl/>
              <w:rPr>
                <w:rFonts w:ascii="Calibri" w:eastAsia="Calibri" w:hAnsi="Calibri" w:cs="Calibri"/>
                <w:b/>
                <w:color w:val="000000"/>
              </w:rPr>
            </w:pPr>
            <w:r>
              <w:rPr>
                <w:rFonts w:ascii="Calibri" w:eastAsia="Calibri" w:hAnsi="Calibri" w:cs="Calibri"/>
                <w:b/>
                <w:color w:val="000000"/>
              </w:rPr>
              <w:t xml:space="preserve">Name: </w:t>
            </w:r>
            <w:r w:rsidRPr="00A97036">
              <w:rPr>
                <w:rFonts w:ascii="Calibri" w:eastAsia="Calibri" w:hAnsi="Calibri" w:cs="Calibri"/>
                <w:b/>
                <w:color w:val="000000"/>
              </w:rPr>
              <w:t xml:space="preserve">Mr. Shubham </w:t>
            </w:r>
            <w:proofErr w:type="spellStart"/>
            <w:r w:rsidRPr="00A97036">
              <w:rPr>
                <w:rFonts w:ascii="Calibri" w:eastAsia="Calibri" w:hAnsi="Calibri" w:cs="Calibri"/>
                <w:b/>
                <w:color w:val="000000"/>
              </w:rPr>
              <w:t>Tulsyan</w:t>
            </w:r>
            <w:proofErr w:type="spellEnd"/>
          </w:p>
        </w:tc>
        <w:tc>
          <w:tcPr>
            <w:tcW w:w="3402" w:type="dxa"/>
            <w:tcBorders>
              <w:top w:val="nil"/>
              <w:left w:val="nil"/>
              <w:bottom w:val="single" w:sz="4" w:space="0" w:color="auto"/>
              <w:right w:val="single" w:sz="4" w:space="0" w:color="000000"/>
            </w:tcBorders>
            <w:shd w:val="clear" w:color="auto" w:fill="auto"/>
            <w:vAlign w:val="center"/>
          </w:tcPr>
          <w:p w14:paraId="6C8A8615" w14:textId="24E174A3" w:rsidR="00CF2E37" w:rsidRDefault="00CF2E37" w:rsidP="00F621A7">
            <w:pPr>
              <w:widowControl/>
              <w:rPr>
                <w:rFonts w:ascii="Calibri" w:eastAsia="Calibri" w:hAnsi="Calibri" w:cs="Calibri"/>
                <w:b/>
                <w:color w:val="000000"/>
              </w:rPr>
            </w:pPr>
            <w:r>
              <w:rPr>
                <w:rFonts w:ascii="Calibri" w:eastAsia="Calibri" w:hAnsi="Calibri" w:cs="Calibri"/>
                <w:b/>
                <w:color w:val="000000"/>
              </w:rPr>
              <w:t xml:space="preserve">Name: </w:t>
            </w:r>
            <w:r w:rsidRPr="00A97036">
              <w:rPr>
                <w:rFonts w:ascii="Calibri" w:eastAsia="Calibri" w:hAnsi="Calibri" w:cs="Calibri"/>
                <w:b/>
                <w:color w:val="000000"/>
              </w:rPr>
              <w:t>Mr. Prashant Gorade</w:t>
            </w:r>
          </w:p>
        </w:tc>
      </w:tr>
      <w:tr w:rsidR="00CF2E37" w14:paraId="0A2520C1" w14:textId="77777777" w:rsidTr="00B8129D">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6C7AB1A2" w14:textId="06399AFA" w:rsidR="00CF2E37" w:rsidRDefault="00B8129D" w:rsidP="00F621A7">
            <w:pPr>
              <w:widowControl/>
              <w:rPr>
                <w:rFonts w:ascii="Calibri" w:eastAsia="Calibri" w:hAnsi="Calibri" w:cs="Calibri"/>
                <w:b/>
                <w:color w:val="000000"/>
              </w:rPr>
            </w:pPr>
            <w:proofErr w:type="gramStart"/>
            <w:r>
              <w:rPr>
                <w:rFonts w:ascii="Calibri" w:eastAsia="Calibri" w:hAnsi="Calibri" w:cs="Calibri"/>
                <w:b/>
                <w:color w:val="000000"/>
              </w:rPr>
              <w:t>Date :</w:t>
            </w:r>
            <w:proofErr w:type="gramEnd"/>
            <w:r>
              <w:rPr>
                <w:rFonts w:ascii="Calibri" w:eastAsia="Calibri" w:hAnsi="Calibri" w:cs="Calibri"/>
                <w:b/>
                <w:color w:val="000000"/>
              </w:rPr>
              <w:t xml:space="preserve"> 23</w:t>
            </w:r>
            <w:r>
              <w:rPr>
                <w:rFonts w:ascii="Calibri" w:eastAsia="Calibri" w:hAnsi="Calibri" w:cs="Calibri"/>
                <w:b/>
                <w:color w:val="000000"/>
                <w:vertAlign w:val="superscript"/>
              </w:rPr>
              <w:t xml:space="preserve">rd </w:t>
            </w:r>
            <w:r>
              <w:rPr>
                <w:rFonts w:ascii="Calibri" w:eastAsia="Calibri" w:hAnsi="Calibri" w:cs="Calibri"/>
                <w:b/>
                <w:color w:val="000000"/>
              </w:rPr>
              <w:t>March 2024</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39FD85BE" w14:textId="14ED3A61" w:rsidR="00CF2E37" w:rsidRDefault="00B8129D" w:rsidP="00F621A7">
            <w:pPr>
              <w:widowControl/>
              <w:rPr>
                <w:rFonts w:ascii="Calibri" w:eastAsia="Calibri" w:hAnsi="Calibri" w:cs="Calibri"/>
                <w:b/>
                <w:color w:val="000000"/>
              </w:rPr>
            </w:pPr>
            <w:proofErr w:type="gramStart"/>
            <w:r>
              <w:rPr>
                <w:rFonts w:ascii="Calibri" w:eastAsia="Calibri" w:hAnsi="Calibri" w:cs="Calibri"/>
                <w:b/>
                <w:color w:val="000000"/>
              </w:rPr>
              <w:t>Date :</w:t>
            </w:r>
            <w:proofErr w:type="gramEnd"/>
            <w:r>
              <w:rPr>
                <w:rFonts w:ascii="Calibri" w:eastAsia="Calibri" w:hAnsi="Calibri" w:cs="Calibri"/>
                <w:b/>
                <w:color w:val="000000"/>
              </w:rPr>
              <w:t xml:space="preserve"> 23</w:t>
            </w:r>
            <w:r>
              <w:rPr>
                <w:rFonts w:ascii="Calibri" w:eastAsia="Calibri" w:hAnsi="Calibri" w:cs="Calibri"/>
                <w:b/>
                <w:color w:val="000000"/>
                <w:vertAlign w:val="superscript"/>
              </w:rPr>
              <w:t xml:space="preserve">rd </w:t>
            </w:r>
            <w:r>
              <w:rPr>
                <w:rFonts w:ascii="Calibri" w:eastAsia="Calibri" w:hAnsi="Calibri" w:cs="Calibri"/>
                <w:b/>
                <w:color w:val="000000"/>
              </w:rPr>
              <w:t>March 2024</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4E00A775" w14:textId="565D1BE9" w:rsidR="00CF2E37" w:rsidRDefault="00B8129D" w:rsidP="00F621A7">
            <w:pPr>
              <w:widowControl/>
              <w:rPr>
                <w:rFonts w:ascii="Calibri" w:eastAsia="Calibri" w:hAnsi="Calibri" w:cs="Calibri"/>
                <w:b/>
                <w:color w:val="000000"/>
              </w:rPr>
            </w:pPr>
            <w:proofErr w:type="gramStart"/>
            <w:r>
              <w:rPr>
                <w:rFonts w:ascii="Calibri" w:eastAsia="Calibri" w:hAnsi="Calibri" w:cs="Calibri"/>
                <w:b/>
                <w:color w:val="000000"/>
              </w:rPr>
              <w:t>Date :</w:t>
            </w:r>
            <w:proofErr w:type="gramEnd"/>
            <w:r>
              <w:rPr>
                <w:rFonts w:ascii="Calibri" w:eastAsia="Calibri" w:hAnsi="Calibri" w:cs="Calibri"/>
                <w:b/>
                <w:color w:val="000000"/>
              </w:rPr>
              <w:t xml:space="preserve"> 23</w:t>
            </w:r>
            <w:r>
              <w:rPr>
                <w:rFonts w:ascii="Calibri" w:eastAsia="Calibri" w:hAnsi="Calibri" w:cs="Calibri"/>
                <w:b/>
                <w:color w:val="000000"/>
                <w:vertAlign w:val="superscript"/>
              </w:rPr>
              <w:t xml:space="preserve">rd </w:t>
            </w:r>
            <w:r>
              <w:rPr>
                <w:rFonts w:ascii="Calibri" w:eastAsia="Calibri" w:hAnsi="Calibri" w:cs="Calibri"/>
                <w:b/>
                <w:color w:val="000000"/>
              </w:rPr>
              <w:t>March 2024</w:t>
            </w:r>
          </w:p>
        </w:tc>
      </w:tr>
      <w:tr w:rsidR="00B8129D" w14:paraId="0AAE521B" w14:textId="77777777" w:rsidTr="00B8129D">
        <w:trPr>
          <w:trHeight w:val="667"/>
        </w:trPr>
        <w:tc>
          <w:tcPr>
            <w:tcW w:w="3234" w:type="dxa"/>
            <w:tcBorders>
              <w:top w:val="single" w:sz="4" w:space="0" w:color="auto"/>
              <w:left w:val="single" w:sz="4" w:space="0" w:color="auto"/>
              <w:bottom w:val="single" w:sz="4" w:space="0" w:color="auto"/>
              <w:right w:val="single" w:sz="4" w:space="0" w:color="auto"/>
            </w:tcBorders>
            <w:shd w:val="clear" w:color="auto" w:fill="auto"/>
            <w:vAlign w:val="center"/>
          </w:tcPr>
          <w:p w14:paraId="2C772A71" w14:textId="7595A3E3" w:rsidR="00B8129D" w:rsidRDefault="00B8129D" w:rsidP="00F621A7">
            <w:pPr>
              <w:widowControl/>
              <w:rPr>
                <w:rFonts w:ascii="Calibri" w:eastAsia="Calibri" w:hAnsi="Calibri" w:cs="Calibri"/>
                <w:b/>
                <w:color w:val="000000"/>
              </w:rPr>
            </w:pPr>
            <w:proofErr w:type="gramStart"/>
            <w:r>
              <w:rPr>
                <w:rFonts w:ascii="Calibri" w:eastAsia="Calibri" w:hAnsi="Calibri" w:cs="Calibri"/>
                <w:b/>
                <w:color w:val="000000"/>
              </w:rPr>
              <w:t>Place :</w:t>
            </w:r>
            <w:proofErr w:type="gramEnd"/>
            <w:r>
              <w:rPr>
                <w:rFonts w:ascii="Calibri" w:eastAsia="Calibri" w:hAnsi="Calibri" w:cs="Calibri"/>
                <w:b/>
                <w:color w:val="000000"/>
              </w:rPr>
              <w:t xml:space="preserve"> Pune, Maharashtra, India</w:t>
            </w:r>
          </w:p>
        </w:tc>
        <w:tc>
          <w:tcPr>
            <w:tcW w:w="3287" w:type="dxa"/>
            <w:tcBorders>
              <w:top w:val="single" w:sz="4" w:space="0" w:color="auto"/>
              <w:left w:val="single" w:sz="4" w:space="0" w:color="auto"/>
              <w:bottom w:val="single" w:sz="4" w:space="0" w:color="auto"/>
              <w:right w:val="single" w:sz="4" w:space="0" w:color="auto"/>
            </w:tcBorders>
            <w:shd w:val="clear" w:color="auto" w:fill="auto"/>
            <w:vAlign w:val="center"/>
          </w:tcPr>
          <w:p w14:paraId="72A40D96" w14:textId="4ACB123D" w:rsidR="00B8129D" w:rsidRDefault="00B8129D" w:rsidP="00F621A7">
            <w:pPr>
              <w:widowControl/>
              <w:rPr>
                <w:rFonts w:ascii="Calibri" w:eastAsia="Calibri" w:hAnsi="Calibri" w:cs="Calibri"/>
                <w:b/>
                <w:color w:val="000000"/>
              </w:rPr>
            </w:pPr>
            <w:proofErr w:type="gramStart"/>
            <w:r>
              <w:rPr>
                <w:rFonts w:ascii="Calibri" w:eastAsia="Calibri" w:hAnsi="Calibri" w:cs="Calibri"/>
                <w:b/>
                <w:color w:val="000000"/>
              </w:rPr>
              <w:t>Place :</w:t>
            </w:r>
            <w:proofErr w:type="gramEnd"/>
            <w:r>
              <w:rPr>
                <w:rFonts w:ascii="Calibri" w:eastAsia="Calibri" w:hAnsi="Calibri" w:cs="Calibri"/>
                <w:b/>
                <w:color w:val="000000"/>
              </w:rPr>
              <w:t xml:space="preserve"> Pune, Maharashtra, India</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tcPr>
          <w:p w14:paraId="1AAA19D9" w14:textId="6B8791BD" w:rsidR="00B8129D" w:rsidRDefault="00B8129D" w:rsidP="00F621A7">
            <w:pPr>
              <w:widowControl/>
              <w:rPr>
                <w:rFonts w:ascii="Calibri" w:eastAsia="Calibri" w:hAnsi="Calibri" w:cs="Calibri"/>
                <w:b/>
                <w:color w:val="000000"/>
              </w:rPr>
            </w:pPr>
            <w:proofErr w:type="gramStart"/>
            <w:r>
              <w:rPr>
                <w:rFonts w:ascii="Calibri" w:eastAsia="Calibri" w:hAnsi="Calibri" w:cs="Calibri"/>
                <w:b/>
                <w:color w:val="000000"/>
              </w:rPr>
              <w:t>Place :</w:t>
            </w:r>
            <w:proofErr w:type="gramEnd"/>
            <w:r>
              <w:rPr>
                <w:rFonts w:ascii="Calibri" w:eastAsia="Calibri" w:hAnsi="Calibri" w:cs="Calibri"/>
                <w:b/>
                <w:color w:val="000000"/>
              </w:rPr>
              <w:t xml:space="preserve"> Pune, Maharashtra, India</w:t>
            </w:r>
          </w:p>
        </w:tc>
      </w:tr>
    </w:tbl>
    <w:p w14:paraId="32AE1B38" w14:textId="77777777" w:rsidR="00CF2E37" w:rsidRDefault="00CF2E37" w:rsidP="00831AB1">
      <w:pPr>
        <w:jc w:val="both"/>
      </w:pPr>
    </w:p>
    <w:p w14:paraId="12317ACB" w14:textId="77777777" w:rsidR="007C5D1F" w:rsidRDefault="007C5D1F" w:rsidP="00831AB1">
      <w:pPr>
        <w:jc w:val="both"/>
      </w:pPr>
    </w:p>
    <w:p w14:paraId="3749FD9C" w14:textId="77777777" w:rsidR="007C5D1F" w:rsidRDefault="007C5D1F" w:rsidP="00831AB1">
      <w:pPr>
        <w:jc w:val="both"/>
      </w:pPr>
    </w:p>
    <w:p w14:paraId="24FF7C2B" w14:textId="77777777" w:rsidR="007C5D1F" w:rsidRDefault="007C5D1F" w:rsidP="00831AB1">
      <w:pPr>
        <w:jc w:val="both"/>
      </w:pPr>
    </w:p>
    <w:p w14:paraId="79426B42" w14:textId="77777777" w:rsidR="007C5D1F" w:rsidRDefault="007C5D1F" w:rsidP="00831AB1">
      <w:pPr>
        <w:jc w:val="both"/>
      </w:pPr>
    </w:p>
    <w:p w14:paraId="61968F8A" w14:textId="77777777" w:rsidR="007C5D1F" w:rsidRDefault="007C5D1F" w:rsidP="00831AB1">
      <w:pPr>
        <w:jc w:val="both"/>
      </w:pPr>
    </w:p>
    <w:p w14:paraId="680D8995" w14:textId="77777777" w:rsidR="007C5D1F" w:rsidRDefault="007C5D1F" w:rsidP="007C5D1F">
      <w:pPr>
        <w:jc w:val="center"/>
        <w:rPr>
          <w:rFonts w:ascii="Calibri" w:eastAsia="Calibri" w:hAnsi="Calibri" w:cs="Calibri"/>
          <w:b/>
          <w:sz w:val="26"/>
          <w:szCs w:val="26"/>
        </w:rPr>
      </w:pPr>
      <w:r>
        <w:rPr>
          <w:rFonts w:ascii="Arial" w:hAnsi="Arial" w:cs="Arial"/>
          <w:color w:val="1F1F1F"/>
          <w:sz w:val="42"/>
          <w:szCs w:val="42"/>
          <w:shd w:val="clear" w:color="auto" w:fill="FFFFFF"/>
        </w:rPr>
        <w:lastRenderedPageBreak/>
        <w:t>Acknowledgement</w:t>
      </w:r>
    </w:p>
    <w:p w14:paraId="6A63FAE8" w14:textId="77777777" w:rsidR="007C5D1F" w:rsidRDefault="007C5D1F" w:rsidP="007C5D1F">
      <w:pPr>
        <w:rPr>
          <w:rFonts w:ascii="Calibri" w:eastAsia="Calibri" w:hAnsi="Calibri" w:cs="Calibri"/>
          <w:b/>
          <w:sz w:val="26"/>
          <w:szCs w:val="26"/>
        </w:rPr>
      </w:pPr>
    </w:p>
    <w:p w14:paraId="189D980F" w14:textId="77777777" w:rsidR="007C5D1F" w:rsidRDefault="007C5D1F" w:rsidP="007C5D1F">
      <w:pPr>
        <w:rPr>
          <w:rFonts w:ascii="Calibri" w:eastAsia="Calibri" w:hAnsi="Calibri" w:cs="Calibri"/>
          <w:b/>
          <w:sz w:val="26"/>
          <w:szCs w:val="26"/>
        </w:rPr>
      </w:pPr>
    </w:p>
    <w:p w14:paraId="70DF4200" w14:textId="77777777" w:rsidR="007C5D1F" w:rsidRDefault="007C5D1F" w:rsidP="007C5D1F">
      <w:pPr>
        <w:ind w:firstLine="720"/>
        <w:jc w:val="both"/>
      </w:pPr>
      <w:r>
        <w:t>While working on this project, I came across many people, without their guidance and support, it was very difficult to get the correct direction in a very short span of time. It is a pleasure to convey my gratitude to all of them.</w:t>
      </w:r>
    </w:p>
    <w:p w14:paraId="3FF3EFF0" w14:textId="77777777" w:rsidR="007C5D1F" w:rsidRDefault="007C5D1F" w:rsidP="007C5D1F">
      <w:pPr>
        <w:ind w:firstLine="720"/>
        <w:jc w:val="both"/>
      </w:pPr>
      <w:r>
        <w:t>First, I would like to thank BITS, PILANI for providing me the opportunity of taking part in M. Tech. Software Engineering program. I am highly grateful to Prof. Pramod Bide from BITS faculty for his proper feedback and guidance which greatly helped me to do this project.</w:t>
      </w:r>
    </w:p>
    <w:p w14:paraId="0C48A06F" w14:textId="77777777" w:rsidR="007C5D1F" w:rsidRDefault="007C5D1F" w:rsidP="007C5D1F">
      <w:pPr>
        <w:ind w:firstLine="720"/>
        <w:jc w:val="both"/>
      </w:pPr>
      <w:r>
        <w:t xml:space="preserve">Further, I would like to do Big thanks to my mentor Mr. Shubham </w:t>
      </w:r>
      <w:proofErr w:type="spellStart"/>
      <w:r>
        <w:t>Tulsyan</w:t>
      </w:r>
      <w:proofErr w:type="spellEnd"/>
      <w:r>
        <w:t xml:space="preserve"> (Senior Project Manager) &amp; Mr. Prashant Gorade (Senior Software Engineer) to their invaluable encouragement, suggestions, and support from an early stage of this work.</w:t>
      </w:r>
    </w:p>
    <w:p w14:paraId="593F786C" w14:textId="77777777" w:rsidR="007C5D1F" w:rsidRDefault="007C5D1F" w:rsidP="007C5D1F">
      <w:pPr>
        <w:ind w:firstLine="720"/>
        <w:jc w:val="both"/>
      </w:pPr>
      <w:r>
        <w:t>Also, I am also thankful to Schlumberger India Technology Center Ltd., Pune for giving me this opportunity and making available all the resources required for this dissertation. I am also thankful to BITS, Pilani and the Training department for all their efforts in organizing this course.</w:t>
      </w:r>
    </w:p>
    <w:p w14:paraId="0C60D04A" w14:textId="1DDE16E5" w:rsidR="007C5D1F" w:rsidRPr="00831AB1" w:rsidRDefault="007C5D1F" w:rsidP="00FC3361">
      <w:pPr>
        <w:ind w:firstLine="720"/>
        <w:jc w:val="both"/>
        <w:sectPr w:rsidR="007C5D1F" w:rsidRPr="00831AB1" w:rsidSect="00B3174D">
          <w:footerReference w:type="default" r:id="rId17"/>
          <w:pgSz w:w="12240" w:h="15840"/>
          <w:pgMar w:top="1360" w:right="1120" w:bottom="1200" w:left="1220" w:header="720" w:footer="1012" w:gutter="0"/>
          <w:pgNumType w:start="1"/>
          <w:cols w:space="720"/>
        </w:sectPr>
      </w:pPr>
      <w:r>
        <w:t>Lastly, without my family and my Parent’s constant support, I could not have made this journey, they motivated me to keep focused and encouraged me to fulfill the requirement of the course.</w:t>
      </w:r>
    </w:p>
    <w:p w14:paraId="0C60D04B" w14:textId="77777777" w:rsidR="0027058B" w:rsidRDefault="00A376A1">
      <w:pPr>
        <w:spacing w:before="247"/>
        <w:rPr>
          <w:rFonts w:ascii="Calibri" w:eastAsia="Calibri" w:hAnsi="Calibri" w:cs="Calibri"/>
          <w:b/>
          <w:color w:val="365F91"/>
          <w:sz w:val="28"/>
          <w:szCs w:val="28"/>
        </w:rPr>
      </w:pPr>
      <w:r>
        <w:rPr>
          <w:rFonts w:ascii="Calibri" w:eastAsia="Calibri" w:hAnsi="Calibri" w:cs="Calibri"/>
          <w:b/>
          <w:color w:val="365F91"/>
          <w:sz w:val="28"/>
          <w:szCs w:val="28"/>
        </w:rPr>
        <w:lastRenderedPageBreak/>
        <w:t>Contents</w:t>
      </w:r>
    </w:p>
    <w:p w14:paraId="0C60D04C" w14:textId="77777777" w:rsidR="0027058B" w:rsidRDefault="0027058B">
      <w:pPr>
        <w:spacing w:before="247"/>
        <w:rPr>
          <w:rFonts w:ascii="Calibri" w:eastAsia="Calibri" w:hAnsi="Calibri" w:cs="Calibri"/>
          <w:sz w:val="24"/>
          <w:szCs w:val="24"/>
        </w:rPr>
      </w:pPr>
    </w:p>
    <w:sdt>
      <w:sdtPr>
        <w:rPr>
          <w:rFonts w:ascii="Times New Roman" w:eastAsia="Times New Roman" w:hAnsi="Times New Roman" w:cs="Times New Roman"/>
        </w:rPr>
        <w:id w:val="-1092075660"/>
        <w:docPartObj>
          <w:docPartGallery w:val="Table of Contents"/>
          <w:docPartUnique/>
        </w:docPartObj>
      </w:sdtPr>
      <w:sdtContent>
        <w:p w14:paraId="5406E26A" w14:textId="77777777" w:rsidR="00D64B2C" w:rsidRDefault="00A376A1">
          <w:pPr>
            <w:pStyle w:val="TOC1"/>
            <w:tabs>
              <w:tab w:val="right" w:pos="9890"/>
            </w:tabs>
            <w:rPr>
              <w:rFonts w:asciiTheme="minorHAnsi" w:eastAsiaTheme="minorEastAsia" w:hAnsiTheme="minorHAnsi" w:cstheme="minorBidi"/>
              <w:noProof/>
              <w:kern w:val="2"/>
              <w:sz w:val="24"/>
              <w:szCs w:val="24"/>
              <w:lang w:val="en-IN"/>
              <w14:ligatures w14:val="standardContextual"/>
            </w:rPr>
          </w:pPr>
          <w:r>
            <w:fldChar w:fldCharType="begin"/>
          </w:r>
          <w:r>
            <w:instrText xml:space="preserve"> TOC \h \u \z </w:instrText>
          </w:r>
          <w:r>
            <w:fldChar w:fldCharType="separate"/>
          </w:r>
          <w:hyperlink w:anchor="_Toc162364487" w:history="1">
            <w:r w:rsidR="00D64B2C" w:rsidRPr="00002BA2">
              <w:rPr>
                <w:rStyle w:val="Hyperlink"/>
                <w:noProof/>
              </w:rPr>
              <w:t>1.</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Broad Area of Work</w:t>
            </w:r>
            <w:r w:rsidR="00D64B2C">
              <w:rPr>
                <w:noProof/>
                <w:webHidden/>
              </w:rPr>
              <w:tab/>
            </w:r>
            <w:r w:rsidR="00D64B2C">
              <w:rPr>
                <w:noProof/>
                <w:webHidden/>
              </w:rPr>
              <w:fldChar w:fldCharType="begin"/>
            </w:r>
            <w:r w:rsidR="00D64B2C">
              <w:rPr>
                <w:noProof/>
                <w:webHidden/>
              </w:rPr>
              <w:instrText xml:space="preserve"> PAGEREF _Toc162364487 \h </w:instrText>
            </w:r>
            <w:r w:rsidR="00D64B2C">
              <w:rPr>
                <w:noProof/>
                <w:webHidden/>
              </w:rPr>
            </w:r>
            <w:r w:rsidR="00D64B2C">
              <w:rPr>
                <w:noProof/>
                <w:webHidden/>
              </w:rPr>
              <w:fldChar w:fldCharType="separate"/>
            </w:r>
            <w:r w:rsidR="00D64B2C">
              <w:rPr>
                <w:noProof/>
                <w:webHidden/>
              </w:rPr>
              <w:t>5</w:t>
            </w:r>
            <w:r w:rsidR="00D64B2C">
              <w:rPr>
                <w:noProof/>
                <w:webHidden/>
              </w:rPr>
              <w:fldChar w:fldCharType="end"/>
            </w:r>
          </w:hyperlink>
        </w:p>
        <w:p w14:paraId="2728DBD2" w14:textId="27396DF5" w:rsidR="00D64B2C" w:rsidRDefault="00000000">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88" w:history="1">
            <w:r w:rsidR="00D64B2C" w:rsidRPr="00002BA2">
              <w:rPr>
                <w:rStyle w:val="Hyperlink"/>
                <w:noProof/>
              </w:rPr>
              <w:t>2.</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Background Research and Literature Review</w:t>
            </w:r>
            <w:r w:rsidR="00D64B2C">
              <w:rPr>
                <w:noProof/>
                <w:webHidden/>
              </w:rPr>
              <w:tab/>
            </w:r>
            <w:r w:rsidR="00D64B2C">
              <w:rPr>
                <w:noProof/>
                <w:webHidden/>
              </w:rPr>
              <w:fldChar w:fldCharType="begin"/>
            </w:r>
            <w:r w:rsidR="00D64B2C">
              <w:rPr>
                <w:noProof/>
                <w:webHidden/>
              </w:rPr>
              <w:instrText xml:space="preserve"> PAGEREF _Toc162364488 \h </w:instrText>
            </w:r>
            <w:r w:rsidR="00D64B2C">
              <w:rPr>
                <w:noProof/>
                <w:webHidden/>
              </w:rPr>
            </w:r>
            <w:r w:rsidR="00D64B2C">
              <w:rPr>
                <w:noProof/>
                <w:webHidden/>
              </w:rPr>
              <w:fldChar w:fldCharType="separate"/>
            </w:r>
            <w:r w:rsidR="00D64B2C">
              <w:rPr>
                <w:noProof/>
                <w:webHidden/>
              </w:rPr>
              <w:t>5</w:t>
            </w:r>
            <w:r w:rsidR="00D64B2C">
              <w:rPr>
                <w:noProof/>
                <w:webHidden/>
              </w:rPr>
              <w:fldChar w:fldCharType="end"/>
            </w:r>
          </w:hyperlink>
        </w:p>
        <w:p w14:paraId="6585BC90" w14:textId="5949B5BB" w:rsidR="00D64B2C" w:rsidRDefault="00000000">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89" w:history="1">
            <w:r w:rsidR="00D64B2C" w:rsidRPr="00002BA2">
              <w:rPr>
                <w:rStyle w:val="Hyperlink"/>
                <w:noProof/>
              </w:rPr>
              <w:t>3.</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Problem Definition</w:t>
            </w:r>
            <w:r w:rsidR="00D64B2C">
              <w:rPr>
                <w:noProof/>
                <w:webHidden/>
              </w:rPr>
              <w:tab/>
            </w:r>
            <w:r w:rsidR="00D64B2C">
              <w:rPr>
                <w:noProof/>
                <w:webHidden/>
              </w:rPr>
              <w:fldChar w:fldCharType="begin"/>
            </w:r>
            <w:r w:rsidR="00D64B2C">
              <w:rPr>
                <w:noProof/>
                <w:webHidden/>
              </w:rPr>
              <w:instrText xml:space="preserve"> PAGEREF _Toc162364489 \h </w:instrText>
            </w:r>
            <w:r w:rsidR="00D64B2C">
              <w:rPr>
                <w:noProof/>
                <w:webHidden/>
              </w:rPr>
            </w:r>
            <w:r w:rsidR="00D64B2C">
              <w:rPr>
                <w:noProof/>
                <w:webHidden/>
              </w:rPr>
              <w:fldChar w:fldCharType="separate"/>
            </w:r>
            <w:r w:rsidR="00D64B2C">
              <w:rPr>
                <w:noProof/>
                <w:webHidden/>
              </w:rPr>
              <w:t>7</w:t>
            </w:r>
            <w:r w:rsidR="00D64B2C">
              <w:rPr>
                <w:noProof/>
                <w:webHidden/>
              </w:rPr>
              <w:fldChar w:fldCharType="end"/>
            </w:r>
          </w:hyperlink>
        </w:p>
        <w:p w14:paraId="569FBFC5" w14:textId="1AF3D9B9" w:rsidR="00D64B2C" w:rsidRDefault="00000000">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90" w:history="1">
            <w:r w:rsidR="00D64B2C" w:rsidRPr="00002BA2">
              <w:rPr>
                <w:rStyle w:val="Hyperlink"/>
                <w:noProof/>
              </w:rPr>
              <w:t>4.</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Project Objectives</w:t>
            </w:r>
            <w:r w:rsidR="00D64B2C">
              <w:rPr>
                <w:noProof/>
                <w:webHidden/>
              </w:rPr>
              <w:tab/>
            </w:r>
            <w:r w:rsidR="00D64B2C">
              <w:rPr>
                <w:noProof/>
                <w:webHidden/>
              </w:rPr>
              <w:fldChar w:fldCharType="begin"/>
            </w:r>
            <w:r w:rsidR="00D64B2C">
              <w:rPr>
                <w:noProof/>
                <w:webHidden/>
              </w:rPr>
              <w:instrText xml:space="preserve"> PAGEREF _Toc162364490 \h </w:instrText>
            </w:r>
            <w:r w:rsidR="00D64B2C">
              <w:rPr>
                <w:noProof/>
                <w:webHidden/>
              </w:rPr>
            </w:r>
            <w:r w:rsidR="00D64B2C">
              <w:rPr>
                <w:noProof/>
                <w:webHidden/>
              </w:rPr>
              <w:fldChar w:fldCharType="separate"/>
            </w:r>
            <w:r w:rsidR="00D64B2C">
              <w:rPr>
                <w:noProof/>
                <w:webHidden/>
              </w:rPr>
              <w:t>8</w:t>
            </w:r>
            <w:r w:rsidR="00D64B2C">
              <w:rPr>
                <w:noProof/>
                <w:webHidden/>
              </w:rPr>
              <w:fldChar w:fldCharType="end"/>
            </w:r>
          </w:hyperlink>
        </w:p>
        <w:p w14:paraId="498CD224" w14:textId="14EF758E" w:rsidR="00D64B2C" w:rsidRDefault="00000000">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91" w:history="1">
            <w:r w:rsidR="00D64B2C" w:rsidRPr="00002BA2">
              <w:rPr>
                <w:rStyle w:val="Hyperlink"/>
                <w:noProof/>
              </w:rPr>
              <w:t>5.</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Scope of Work</w:t>
            </w:r>
            <w:r w:rsidR="00D64B2C">
              <w:rPr>
                <w:noProof/>
                <w:webHidden/>
              </w:rPr>
              <w:tab/>
            </w:r>
            <w:r w:rsidR="00D64B2C">
              <w:rPr>
                <w:noProof/>
                <w:webHidden/>
              </w:rPr>
              <w:fldChar w:fldCharType="begin"/>
            </w:r>
            <w:r w:rsidR="00D64B2C">
              <w:rPr>
                <w:noProof/>
                <w:webHidden/>
              </w:rPr>
              <w:instrText xml:space="preserve"> PAGEREF _Toc162364491 \h </w:instrText>
            </w:r>
            <w:r w:rsidR="00D64B2C">
              <w:rPr>
                <w:noProof/>
                <w:webHidden/>
              </w:rPr>
            </w:r>
            <w:r w:rsidR="00D64B2C">
              <w:rPr>
                <w:noProof/>
                <w:webHidden/>
              </w:rPr>
              <w:fldChar w:fldCharType="separate"/>
            </w:r>
            <w:r w:rsidR="00D64B2C">
              <w:rPr>
                <w:noProof/>
                <w:webHidden/>
              </w:rPr>
              <w:t>10</w:t>
            </w:r>
            <w:r w:rsidR="00D64B2C">
              <w:rPr>
                <w:noProof/>
                <w:webHidden/>
              </w:rPr>
              <w:fldChar w:fldCharType="end"/>
            </w:r>
          </w:hyperlink>
        </w:p>
        <w:p w14:paraId="7C1FC9ED" w14:textId="055B0B82" w:rsidR="00D64B2C" w:rsidRDefault="00000000" w:rsidP="00D64B2C">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492" w:history="1">
            <w:r w:rsidR="00D64B2C" w:rsidRPr="00002BA2">
              <w:rPr>
                <w:rStyle w:val="Hyperlink"/>
                <w:noProof/>
              </w:rPr>
              <w:t>6.</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Tools &amp; Technologies used for Data Migration</w:t>
            </w:r>
            <w:r w:rsidR="00D64B2C">
              <w:rPr>
                <w:noProof/>
                <w:webHidden/>
              </w:rPr>
              <w:tab/>
            </w:r>
            <w:r w:rsidR="00D64B2C">
              <w:rPr>
                <w:noProof/>
                <w:webHidden/>
              </w:rPr>
              <w:fldChar w:fldCharType="begin"/>
            </w:r>
            <w:r w:rsidR="00D64B2C">
              <w:rPr>
                <w:noProof/>
                <w:webHidden/>
              </w:rPr>
              <w:instrText xml:space="preserve"> PAGEREF _Toc162364492 \h </w:instrText>
            </w:r>
            <w:r w:rsidR="00D64B2C">
              <w:rPr>
                <w:noProof/>
                <w:webHidden/>
              </w:rPr>
            </w:r>
            <w:r w:rsidR="00D64B2C">
              <w:rPr>
                <w:noProof/>
                <w:webHidden/>
              </w:rPr>
              <w:fldChar w:fldCharType="separate"/>
            </w:r>
            <w:r w:rsidR="00D64B2C">
              <w:rPr>
                <w:noProof/>
                <w:webHidden/>
              </w:rPr>
              <w:t>11</w:t>
            </w:r>
            <w:r w:rsidR="00D64B2C">
              <w:rPr>
                <w:noProof/>
                <w:webHidden/>
              </w:rPr>
              <w:fldChar w:fldCharType="end"/>
            </w:r>
          </w:hyperlink>
        </w:p>
        <w:p w14:paraId="7E9199E2" w14:textId="5B41BB57" w:rsidR="00D64B2C" w:rsidRDefault="00000000" w:rsidP="00D64B2C">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527" w:history="1">
            <w:r w:rsidR="00D64B2C" w:rsidRPr="00002BA2">
              <w:rPr>
                <w:rStyle w:val="Hyperlink"/>
                <w:noProof/>
              </w:rPr>
              <w:t>7.</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Overview of Architectural Design</w:t>
            </w:r>
            <w:r w:rsidR="00D64B2C">
              <w:rPr>
                <w:noProof/>
                <w:webHidden/>
              </w:rPr>
              <w:tab/>
            </w:r>
            <w:r w:rsidR="00D64B2C">
              <w:rPr>
                <w:noProof/>
                <w:webHidden/>
              </w:rPr>
              <w:fldChar w:fldCharType="begin"/>
            </w:r>
            <w:r w:rsidR="00D64B2C">
              <w:rPr>
                <w:noProof/>
                <w:webHidden/>
              </w:rPr>
              <w:instrText xml:space="preserve"> PAGEREF _Toc162364527 \h </w:instrText>
            </w:r>
            <w:r w:rsidR="00D64B2C">
              <w:rPr>
                <w:noProof/>
                <w:webHidden/>
              </w:rPr>
            </w:r>
            <w:r w:rsidR="00D64B2C">
              <w:rPr>
                <w:noProof/>
                <w:webHidden/>
              </w:rPr>
              <w:fldChar w:fldCharType="separate"/>
            </w:r>
            <w:r w:rsidR="00D64B2C">
              <w:rPr>
                <w:noProof/>
                <w:webHidden/>
              </w:rPr>
              <w:t>14</w:t>
            </w:r>
            <w:r w:rsidR="00D64B2C">
              <w:rPr>
                <w:noProof/>
                <w:webHidden/>
              </w:rPr>
              <w:fldChar w:fldCharType="end"/>
            </w:r>
          </w:hyperlink>
        </w:p>
        <w:p w14:paraId="5675DBEE" w14:textId="7FBF5B9D" w:rsidR="00D64B2C" w:rsidRDefault="00000000" w:rsidP="00D64B2C">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585" w:history="1">
            <w:r w:rsidR="00D64B2C" w:rsidRPr="00002BA2">
              <w:rPr>
                <w:rStyle w:val="Hyperlink"/>
                <w:noProof/>
              </w:rPr>
              <w:t>8.</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Use Cases for Data Migration</w:t>
            </w:r>
            <w:r w:rsidR="00D64B2C">
              <w:rPr>
                <w:noProof/>
                <w:webHidden/>
              </w:rPr>
              <w:tab/>
            </w:r>
            <w:r w:rsidR="00D64B2C">
              <w:rPr>
                <w:noProof/>
                <w:webHidden/>
              </w:rPr>
              <w:fldChar w:fldCharType="begin"/>
            </w:r>
            <w:r w:rsidR="00D64B2C">
              <w:rPr>
                <w:noProof/>
                <w:webHidden/>
              </w:rPr>
              <w:instrText xml:space="preserve"> PAGEREF _Toc162364585 \h </w:instrText>
            </w:r>
            <w:r w:rsidR="00D64B2C">
              <w:rPr>
                <w:noProof/>
                <w:webHidden/>
              </w:rPr>
            </w:r>
            <w:r w:rsidR="00D64B2C">
              <w:rPr>
                <w:noProof/>
                <w:webHidden/>
              </w:rPr>
              <w:fldChar w:fldCharType="separate"/>
            </w:r>
            <w:r w:rsidR="00D64B2C">
              <w:rPr>
                <w:noProof/>
                <w:webHidden/>
              </w:rPr>
              <w:t>21</w:t>
            </w:r>
            <w:r w:rsidR="00D64B2C">
              <w:rPr>
                <w:noProof/>
                <w:webHidden/>
              </w:rPr>
              <w:fldChar w:fldCharType="end"/>
            </w:r>
          </w:hyperlink>
        </w:p>
        <w:p w14:paraId="02833073" w14:textId="3EC30EEE" w:rsidR="00D64B2C" w:rsidRDefault="00000000">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62364601" w:history="1">
            <w:r w:rsidR="00D64B2C" w:rsidRPr="00002BA2">
              <w:rPr>
                <w:rStyle w:val="Hyperlink"/>
                <w:noProof/>
              </w:rPr>
              <w:t>9.</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Detailed Step</w:t>
            </w:r>
            <w:r w:rsidR="007D2B21">
              <w:rPr>
                <w:rStyle w:val="Hyperlink"/>
                <w:noProof/>
              </w:rPr>
              <w:t>s</w:t>
            </w:r>
            <w:r w:rsidR="00D64B2C" w:rsidRPr="00002BA2">
              <w:rPr>
                <w:rStyle w:val="Hyperlink"/>
                <w:noProof/>
              </w:rPr>
              <w:t xml:space="preserve"> for Data Migration (Cloud Infra, Coding etc.)</w:t>
            </w:r>
            <w:r w:rsidR="00D64B2C">
              <w:rPr>
                <w:noProof/>
                <w:webHidden/>
              </w:rPr>
              <w:tab/>
            </w:r>
            <w:r w:rsidR="00D64B2C">
              <w:rPr>
                <w:noProof/>
                <w:webHidden/>
              </w:rPr>
              <w:fldChar w:fldCharType="begin"/>
            </w:r>
            <w:r w:rsidR="00D64B2C">
              <w:rPr>
                <w:noProof/>
                <w:webHidden/>
              </w:rPr>
              <w:instrText xml:space="preserve"> PAGEREF _Toc162364601 \h </w:instrText>
            </w:r>
            <w:r w:rsidR="00D64B2C">
              <w:rPr>
                <w:noProof/>
                <w:webHidden/>
              </w:rPr>
            </w:r>
            <w:r w:rsidR="00D64B2C">
              <w:rPr>
                <w:noProof/>
                <w:webHidden/>
              </w:rPr>
              <w:fldChar w:fldCharType="separate"/>
            </w:r>
            <w:r w:rsidR="00D64B2C">
              <w:rPr>
                <w:noProof/>
                <w:webHidden/>
              </w:rPr>
              <w:t>23</w:t>
            </w:r>
            <w:r w:rsidR="00D64B2C">
              <w:rPr>
                <w:noProof/>
                <w:webHidden/>
              </w:rPr>
              <w:fldChar w:fldCharType="end"/>
            </w:r>
          </w:hyperlink>
        </w:p>
        <w:p w14:paraId="7DE67055" w14:textId="59CB2CC6" w:rsidR="00D64B2C" w:rsidRDefault="00000000">
          <w:pPr>
            <w:pStyle w:val="TOC1"/>
            <w:tabs>
              <w:tab w:val="left" w:pos="960"/>
              <w:tab w:val="right" w:pos="9890"/>
            </w:tabs>
            <w:rPr>
              <w:rFonts w:asciiTheme="minorHAnsi" w:eastAsiaTheme="minorEastAsia" w:hAnsiTheme="minorHAnsi" w:cstheme="minorBidi"/>
              <w:noProof/>
              <w:kern w:val="2"/>
              <w:sz w:val="24"/>
              <w:szCs w:val="24"/>
              <w:lang w:val="en-IN"/>
              <w14:ligatures w14:val="standardContextual"/>
            </w:rPr>
          </w:pPr>
          <w:hyperlink w:anchor="_Toc162364602" w:history="1">
            <w:r w:rsidR="00D64B2C" w:rsidRPr="00002BA2">
              <w:rPr>
                <w:rStyle w:val="Hyperlink"/>
                <w:noProof/>
              </w:rPr>
              <w:t>10.</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Plan of Work</w:t>
            </w:r>
            <w:r w:rsidR="00D64B2C">
              <w:rPr>
                <w:noProof/>
                <w:webHidden/>
              </w:rPr>
              <w:tab/>
            </w:r>
            <w:r w:rsidR="00D64B2C">
              <w:rPr>
                <w:noProof/>
                <w:webHidden/>
              </w:rPr>
              <w:fldChar w:fldCharType="begin"/>
            </w:r>
            <w:r w:rsidR="00D64B2C">
              <w:rPr>
                <w:noProof/>
                <w:webHidden/>
              </w:rPr>
              <w:instrText xml:space="preserve"> PAGEREF _Toc162364602 \h </w:instrText>
            </w:r>
            <w:r w:rsidR="00D64B2C">
              <w:rPr>
                <w:noProof/>
                <w:webHidden/>
              </w:rPr>
            </w:r>
            <w:r w:rsidR="00D64B2C">
              <w:rPr>
                <w:noProof/>
                <w:webHidden/>
              </w:rPr>
              <w:fldChar w:fldCharType="separate"/>
            </w:r>
            <w:r w:rsidR="00D64B2C">
              <w:rPr>
                <w:noProof/>
                <w:webHidden/>
              </w:rPr>
              <w:t>27</w:t>
            </w:r>
            <w:r w:rsidR="00D64B2C">
              <w:rPr>
                <w:noProof/>
                <w:webHidden/>
              </w:rPr>
              <w:fldChar w:fldCharType="end"/>
            </w:r>
          </w:hyperlink>
        </w:p>
        <w:p w14:paraId="0C7074CE" w14:textId="6C17EFBA" w:rsidR="00D64B2C" w:rsidRDefault="00000000">
          <w:pPr>
            <w:pStyle w:val="TOC1"/>
            <w:tabs>
              <w:tab w:val="left" w:pos="960"/>
              <w:tab w:val="right" w:pos="9890"/>
            </w:tabs>
            <w:rPr>
              <w:rFonts w:asciiTheme="minorHAnsi" w:eastAsiaTheme="minorEastAsia" w:hAnsiTheme="minorHAnsi" w:cstheme="minorBidi"/>
              <w:noProof/>
              <w:kern w:val="2"/>
              <w:sz w:val="24"/>
              <w:szCs w:val="24"/>
              <w:lang w:val="en-IN"/>
              <w14:ligatures w14:val="standardContextual"/>
            </w:rPr>
          </w:pPr>
          <w:hyperlink w:anchor="_Toc162364603" w:history="1">
            <w:r w:rsidR="00D64B2C" w:rsidRPr="00002BA2">
              <w:rPr>
                <w:rStyle w:val="Hyperlink"/>
                <w:noProof/>
              </w:rPr>
              <w:t>11.</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Literature References</w:t>
            </w:r>
            <w:r w:rsidR="00D64B2C">
              <w:rPr>
                <w:noProof/>
                <w:webHidden/>
              </w:rPr>
              <w:tab/>
            </w:r>
            <w:r w:rsidR="00D64B2C">
              <w:rPr>
                <w:noProof/>
                <w:webHidden/>
              </w:rPr>
              <w:fldChar w:fldCharType="begin"/>
            </w:r>
            <w:r w:rsidR="00D64B2C">
              <w:rPr>
                <w:noProof/>
                <w:webHidden/>
              </w:rPr>
              <w:instrText xml:space="preserve"> PAGEREF _Toc162364603 \h </w:instrText>
            </w:r>
            <w:r w:rsidR="00D64B2C">
              <w:rPr>
                <w:noProof/>
                <w:webHidden/>
              </w:rPr>
            </w:r>
            <w:r w:rsidR="00D64B2C">
              <w:rPr>
                <w:noProof/>
                <w:webHidden/>
              </w:rPr>
              <w:fldChar w:fldCharType="separate"/>
            </w:r>
            <w:r w:rsidR="00D64B2C">
              <w:rPr>
                <w:noProof/>
                <w:webHidden/>
              </w:rPr>
              <w:t>28</w:t>
            </w:r>
            <w:r w:rsidR="00D64B2C">
              <w:rPr>
                <w:noProof/>
                <w:webHidden/>
              </w:rPr>
              <w:fldChar w:fldCharType="end"/>
            </w:r>
          </w:hyperlink>
        </w:p>
        <w:p w14:paraId="513DBA0F" w14:textId="4C5821DD" w:rsidR="00D64B2C" w:rsidRDefault="00000000">
          <w:pPr>
            <w:pStyle w:val="TOC1"/>
            <w:tabs>
              <w:tab w:val="left" w:pos="960"/>
              <w:tab w:val="right" w:pos="9890"/>
            </w:tabs>
            <w:rPr>
              <w:rFonts w:asciiTheme="minorHAnsi" w:eastAsiaTheme="minorEastAsia" w:hAnsiTheme="minorHAnsi" w:cstheme="minorBidi"/>
              <w:noProof/>
              <w:kern w:val="2"/>
              <w:sz w:val="24"/>
              <w:szCs w:val="24"/>
              <w:lang w:val="en-IN"/>
              <w14:ligatures w14:val="standardContextual"/>
            </w:rPr>
          </w:pPr>
          <w:hyperlink w:anchor="_Toc162364604" w:history="1">
            <w:r w:rsidR="00D64B2C" w:rsidRPr="00002BA2">
              <w:rPr>
                <w:rStyle w:val="Hyperlink"/>
                <w:noProof/>
              </w:rPr>
              <w:t>12.</w:t>
            </w:r>
            <w:r w:rsidR="00D64B2C">
              <w:rPr>
                <w:rFonts w:asciiTheme="minorHAnsi" w:eastAsiaTheme="minorEastAsia" w:hAnsiTheme="minorHAnsi" w:cstheme="minorBidi"/>
                <w:noProof/>
                <w:kern w:val="2"/>
                <w:sz w:val="24"/>
                <w:szCs w:val="24"/>
                <w:lang w:val="en-IN"/>
                <w14:ligatures w14:val="standardContextual"/>
              </w:rPr>
              <w:tab/>
            </w:r>
            <w:r w:rsidR="00D64B2C" w:rsidRPr="00002BA2">
              <w:rPr>
                <w:rStyle w:val="Hyperlink"/>
                <w:noProof/>
              </w:rPr>
              <w:t>Abbreviations</w:t>
            </w:r>
            <w:r w:rsidR="00D64B2C">
              <w:rPr>
                <w:noProof/>
                <w:webHidden/>
              </w:rPr>
              <w:tab/>
            </w:r>
            <w:r w:rsidR="00D64B2C">
              <w:rPr>
                <w:noProof/>
                <w:webHidden/>
              </w:rPr>
              <w:fldChar w:fldCharType="begin"/>
            </w:r>
            <w:r w:rsidR="00D64B2C">
              <w:rPr>
                <w:noProof/>
                <w:webHidden/>
              </w:rPr>
              <w:instrText xml:space="preserve"> PAGEREF _Toc162364604 \h </w:instrText>
            </w:r>
            <w:r w:rsidR="00D64B2C">
              <w:rPr>
                <w:noProof/>
                <w:webHidden/>
              </w:rPr>
            </w:r>
            <w:r w:rsidR="00D64B2C">
              <w:rPr>
                <w:noProof/>
                <w:webHidden/>
              </w:rPr>
              <w:fldChar w:fldCharType="separate"/>
            </w:r>
            <w:r w:rsidR="00D64B2C">
              <w:rPr>
                <w:noProof/>
                <w:webHidden/>
              </w:rPr>
              <w:t>29</w:t>
            </w:r>
            <w:r w:rsidR="00D64B2C">
              <w:rPr>
                <w:noProof/>
                <w:webHidden/>
              </w:rPr>
              <w:fldChar w:fldCharType="end"/>
            </w:r>
          </w:hyperlink>
        </w:p>
        <w:p w14:paraId="0C60D055" w14:textId="4817A645" w:rsidR="0027058B" w:rsidRDefault="00A376A1">
          <w:pPr>
            <w:rPr>
              <w:rFonts w:ascii="Calibri" w:eastAsia="Calibri" w:hAnsi="Calibri" w:cs="Calibri"/>
              <w:sz w:val="24"/>
              <w:szCs w:val="24"/>
            </w:rPr>
          </w:pPr>
          <w:r>
            <w:fldChar w:fldCharType="end"/>
          </w:r>
        </w:p>
      </w:sdtContent>
    </w:sdt>
    <w:p w14:paraId="03E9E496" w14:textId="77777777" w:rsidR="0027058B" w:rsidRDefault="0027058B">
      <w:pPr>
        <w:rPr>
          <w:rFonts w:ascii="Calibri" w:eastAsia="Calibri" w:hAnsi="Calibri" w:cs="Calibri"/>
          <w:sz w:val="24"/>
          <w:szCs w:val="24"/>
        </w:rPr>
      </w:pPr>
    </w:p>
    <w:p w14:paraId="09BC6E7F" w14:textId="77777777" w:rsidR="00780071" w:rsidRPr="00780071" w:rsidRDefault="00780071" w:rsidP="00780071">
      <w:pPr>
        <w:rPr>
          <w:rFonts w:ascii="Calibri" w:eastAsia="Calibri" w:hAnsi="Calibri" w:cs="Calibri"/>
          <w:sz w:val="24"/>
          <w:szCs w:val="24"/>
        </w:rPr>
      </w:pPr>
    </w:p>
    <w:p w14:paraId="7FC96360" w14:textId="653AFF64" w:rsidR="00780071" w:rsidRDefault="00780071" w:rsidP="00780071">
      <w:pPr>
        <w:tabs>
          <w:tab w:val="left" w:pos="1335"/>
        </w:tabs>
        <w:rPr>
          <w:rFonts w:ascii="Calibri" w:eastAsia="Calibri" w:hAnsi="Calibri" w:cs="Calibri"/>
          <w:sz w:val="24"/>
          <w:szCs w:val="24"/>
        </w:rPr>
      </w:pPr>
      <w:r>
        <w:rPr>
          <w:rFonts w:ascii="Calibri" w:eastAsia="Calibri" w:hAnsi="Calibri" w:cs="Calibri"/>
          <w:sz w:val="24"/>
          <w:szCs w:val="24"/>
        </w:rPr>
        <w:tab/>
      </w:r>
    </w:p>
    <w:p w14:paraId="0C60D056" w14:textId="6BF65C2C" w:rsidR="00780071" w:rsidRPr="00780071" w:rsidRDefault="00780071" w:rsidP="00780071">
      <w:pPr>
        <w:tabs>
          <w:tab w:val="left" w:pos="1335"/>
        </w:tabs>
        <w:rPr>
          <w:rFonts w:ascii="Calibri" w:eastAsia="Calibri" w:hAnsi="Calibri" w:cs="Calibri"/>
          <w:sz w:val="24"/>
          <w:szCs w:val="24"/>
        </w:rPr>
        <w:sectPr w:rsidR="00780071" w:rsidRPr="00780071" w:rsidSect="00B3174D">
          <w:pgSz w:w="12240" w:h="15840"/>
          <w:pgMar w:top="1500" w:right="1120" w:bottom="1200" w:left="1220" w:header="0" w:footer="1012" w:gutter="0"/>
          <w:cols w:space="720"/>
        </w:sectPr>
      </w:pPr>
      <w:r>
        <w:rPr>
          <w:rFonts w:ascii="Calibri" w:eastAsia="Calibri" w:hAnsi="Calibri" w:cs="Calibri"/>
          <w:sz w:val="24"/>
          <w:szCs w:val="24"/>
        </w:rPr>
        <w:tab/>
      </w:r>
    </w:p>
    <w:p w14:paraId="0C60D057" w14:textId="740483BE" w:rsidR="0027058B" w:rsidRDefault="00A376A1">
      <w:pPr>
        <w:pStyle w:val="Heading1"/>
        <w:numPr>
          <w:ilvl w:val="1"/>
          <w:numId w:val="2"/>
        </w:numPr>
        <w:tabs>
          <w:tab w:val="left" w:pos="941"/>
        </w:tabs>
        <w:ind w:hanging="361"/>
        <w:rPr>
          <w:rFonts w:ascii="Calibri" w:eastAsia="Calibri" w:hAnsi="Calibri" w:cs="Calibri"/>
        </w:rPr>
      </w:pPr>
      <w:bookmarkStart w:id="1" w:name="_Toc162364487"/>
      <w:r>
        <w:rPr>
          <w:rFonts w:ascii="Calibri" w:eastAsia="Calibri" w:hAnsi="Calibri" w:cs="Calibri"/>
          <w:color w:val="365F91"/>
        </w:rPr>
        <w:lastRenderedPageBreak/>
        <w:t>Broad Area of Work</w:t>
      </w:r>
      <w:bookmarkEnd w:id="1"/>
    </w:p>
    <w:p w14:paraId="0C60D058" w14:textId="77777777" w:rsidR="0027058B" w:rsidRDefault="0027058B">
      <w:pPr>
        <w:pStyle w:val="Heading1"/>
        <w:tabs>
          <w:tab w:val="left" w:pos="941"/>
        </w:tabs>
        <w:ind w:firstLine="0"/>
        <w:rPr>
          <w:rFonts w:ascii="Calibri" w:eastAsia="Calibri" w:hAnsi="Calibri" w:cs="Calibri"/>
        </w:rPr>
      </w:pPr>
    </w:p>
    <w:p w14:paraId="037492E2" w14:textId="4A2918F2" w:rsidR="004C20B1" w:rsidRDefault="009D7EA7" w:rsidP="004C20B1">
      <w:pPr>
        <w:pBdr>
          <w:top w:val="nil"/>
          <w:left w:val="nil"/>
          <w:bottom w:val="nil"/>
          <w:right w:val="nil"/>
          <w:between w:val="nil"/>
        </w:pBdr>
        <w:spacing w:before="48" w:line="276" w:lineRule="auto"/>
        <w:ind w:left="940" w:right="319" w:firstLine="500"/>
        <w:jc w:val="both"/>
      </w:pPr>
      <w:r w:rsidRPr="009D7EA7">
        <w:rPr>
          <w:rFonts w:ascii="Calibri" w:eastAsia="Calibri" w:hAnsi="Calibri" w:cs="Calibri"/>
          <w:color w:val="000000"/>
          <w:sz w:val="24"/>
          <w:szCs w:val="24"/>
        </w:rPr>
        <w:t xml:space="preserve">In the realm of contemporary data management, enterprises face challenges in establishing efficient and cohesive data workflows. Organizations often grapple with issues related to data integration, transformation, and reporting, especially when dealing with diverse data sources and formats. The need for a streamlined End-to-End data engineering solution becomes critical as businesses strive to </w:t>
      </w:r>
      <w:r w:rsidR="007E0B67">
        <w:rPr>
          <w:rFonts w:ascii="Calibri" w:eastAsia="Calibri" w:hAnsi="Calibri" w:cs="Calibri"/>
          <w:color w:val="000000"/>
          <w:sz w:val="24"/>
          <w:szCs w:val="24"/>
        </w:rPr>
        <w:t>get</w:t>
      </w:r>
      <w:r w:rsidRPr="009D7EA7">
        <w:rPr>
          <w:rFonts w:ascii="Calibri" w:eastAsia="Calibri" w:hAnsi="Calibri" w:cs="Calibri"/>
          <w:color w:val="000000"/>
          <w:sz w:val="24"/>
          <w:szCs w:val="24"/>
        </w:rPr>
        <w:t xml:space="preserve"> actionable insights from their data</w:t>
      </w:r>
      <w:r w:rsidR="007E0B67">
        <w:rPr>
          <w:rFonts w:ascii="Calibri" w:eastAsia="Calibri" w:hAnsi="Calibri" w:cs="Calibri"/>
          <w:color w:val="000000"/>
          <w:sz w:val="24"/>
          <w:szCs w:val="24"/>
        </w:rPr>
        <w:t>sets</w:t>
      </w:r>
      <w:r w:rsidRPr="009D7EA7">
        <w:rPr>
          <w:rFonts w:ascii="Calibri" w:eastAsia="Calibri" w:hAnsi="Calibri" w:cs="Calibri"/>
          <w:color w:val="000000"/>
          <w:sz w:val="24"/>
          <w:szCs w:val="24"/>
        </w:rPr>
        <w:t xml:space="preserve"> while maintaining security, compliance, and efficiency. The absence of a comprehensive data engineering platform can lead to disjointed processes, increased complexity, and hindered decision-making capabilities. Addressing these challenges is the primary focus of this</w:t>
      </w:r>
      <w:r w:rsidR="004C20B1">
        <w:rPr>
          <w:rFonts w:ascii="Calibri" w:eastAsia="Calibri" w:hAnsi="Calibri" w:cs="Calibri"/>
          <w:color w:val="000000"/>
          <w:sz w:val="24"/>
          <w:szCs w:val="24"/>
        </w:rPr>
        <w:t xml:space="preserve"> project.</w:t>
      </w:r>
    </w:p>
    <w:p w14:paraId="1D59BBDF" w14:textId="30F412A2" w:rsidR="004C20B1" w:rsidRDefault="004C20B1" w:rsidP="004C20B1">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C20B1">
        <w:rPr>
          <w:rFonts w:ascii="Calibri" w:eastAsia="Calibri" w:hAnsi="Calibri" w:cs="Calibri"/>
          <w:color w:val="000000"/>
          <w:sz w:val="24"/>
          <w:szCs w:val="24"/>
        </w:rPr>
        <w:t>The broad area of work for this project falls within the domain of Azure Data Engineering and Integration. It encompasses the end-to-end processes involved in managing and deriving value from data within the Azure ecosystem. Specifically, the project revolves around orchestrating seamless workflows for data ingestion, transformation, loading, and reporting, utilizing a suite of Azure services and tools. The broader context includes addressing challenges related to data management, analytics, and the need for scalable, secure, and integrated solutions for enterprises dealing with diverse data sources.</w:t>
      </w:r>
    </w:p>
    <w:p w14:paraId="0C60D05F" w14:textId="77777777" w:rsidR="0027058B" w:rsidRDefault="0027058B">
      <w:pPr>
        <w:pBdr>
          <w:top w:val="nil"/>
          <w:left w:val="nil"/>
          <w:bottom w:val="nil"/>
          <w:right w:val="nil"/>
          <w:between w:val="nil"/>
        </w:pBdr>
        <w:rPr>
          <w:rFonts w:ascii="Calibri" w:eastAsia="Calibri" w:hAnsi="Calibri" w:cs="Calibri"/>
          <w:color w:val="000000"/>
          <w:sz w:val="24"/>
          <w:szCs w:val="24"/>
        </w:rPr>
      </w:pPr>
    </w:p>
    <w:p w14:paraId="0C60D060" w14:textId="4DCC28E8" w:rsidR="0027058B" w:rsidRDefault="005C6EC6">
      <w:pPr>
        <w:pStyle w:val="Heading1"/>
        <w:numPr>
          <w:ilvl w:val="1"/>
          <w:numId w:val="2"/>
        </w:numPr>
        <w:tabs>
          <w:tab w:val="left" w:pos="941"/>
        </w:tabs>
        <w:spacing w:before="225"/>
        <w:ind w:hanging="361"/>
        <w:rPr>
          <w:rFonts w:ascii="Calibri" w:eastAsia="Calibri" w:hAnsi="Calibri" w:cs="Calibri"/>
          <w:sz w:val="24"/>
          <w:szCs w:val="24"/>
        </w:rPr>
      </w:pPr>
      <w:bookmarkStart w:id="2" w:name="_Toc162364488"/>
      <w:r w:rsidRPr="005C6EC6">
        <w:rPr>
          <w:rFonts w:ascii="Calibri" w:eastAsia="Calibri" w:hAnsi="Calibri" w:cs="Calibri"/>
          <w:color w:val="365F91"/>
        </w:rPr>
        <w:t>Background Research and Literature Review</w:t>
      </w:r>
      <w:bookmarkEnd w:id="2"/>
    </w:p>
    <w:p w14:paraId="0C60D061" w14:textId="77777777" w:rsidR="0027058B" w:rsidRDefault="0027058B">
      <w:pPr>
        <w:pStyle w:val="Heading1"/>
        <w:tabs>
          <w:tab w:val="left" w:pos="941"/>
        </w:tabs>
        <w:spacing w:before="225"/>
        <w:ind w:firstLine="0"/>
        <w:rPr>
          <w:rFonts w:ascii="Calibri" w:eastAsia="Calibri" w:hAnsi="Calibri" w:cs="Calibri"/>
          <w:sz w:val="24"/>
          <w:szCs w:val="24"/>
        </w:rPr>
      </w:pPr>
    </w:p>
    <w:p w14:paraId="1E52186A" w14:textId="7474859D" w:rsidR="005C6EC6" w:rsidRDefault="00441643"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441643">
        <w:rPr>
          <w:rFonts w:ascii="Calibri" w:eastAsia="Calibri" w:hAnsi="Calibri" w:cs="Calibri"/>
          <w:color w:val="000000"/>
          <w:sz w:val="24"/>
          <w:szCs w:val="24"/>
        </w:rPr>
        <w:t>The project is grounded in the context of the evolving landscape of data management and</w:t>
      </w:r>
      <w:r w:rsidR="001B5958">
        <w:rPr>
          <w:rFonts w:ascii="Calibri" w:eastAsia="Calibri" w:hAnsi="Calibri" w:cs="Calibri"/>
          <w:color w:val="000000"/>
          <w:sz w:val="24"/>
          <w:szCs w:val="24"/>
        </w:rPr>
        <w:t xml:space="preserve"> </w:t>
      </w:r>
      <w:r w:rsidRPr="00441643">
        <w:rPr>
          <w:rFonts w:ascii="Calibri" w:eastAsia="Calibri" w:hAnsi="Calibri" w:cs="Calibri"/>
          <w:color w:val="000000"/>
          <w:sz w:val="24"/>
          <w:szCs w:val="24"/>
        </w:rPr>
        <w:t xml:space="preserve">analytics. </w:t>
      </w:r>
      <w:r w:rsidR="005C6EC6" w:rsidRPr="005C6EC6">
        <w:rPr>
          <w:rFonts w:ascii="Calibri" w:eastAsia="Calibri" w:hAnsi="Calibri" w:cs="Calibri"/>
          <w:color w:val="000000"/>
          <w:sz w:val="24"/>
          <w:szCs w:val="24"/>
        </w:rPr>
        <w:t xml:space="preserve">Data migration to cloud platforms has become a critical endeavor for organizations seeking to leverage the benefits of </w:t>
      </w:r>
      <w:proofErr w:type="gramStart"/>
      <w:r w:rsidR="003A4E95">
        <w:rPr>
          <w:rFonts w:ascii="Calibri" w:eastAsia="Calibri" w:hAnsi="Calibri" w:cs="Calibri"/>
          <w:color w:val="000000"/>
          <w:sz w:val="24"/>
          <w:szCs w:val="24"/>
        </w:rPr>
        <w:t xml:space="preserve">the </w:t>
      </w:r>
      <w:r w:rsidR="005C6EC6" w:rsidRPr="005C6EC6">
        <w:rPr>
          <w:rFonts w:ascii="Calibri" w:eastAsia="Calibri" w:hAnsi="Calibri" w:cs="Calibri"/>
          <w:color w:val="000000"/>
          <w:sz w:val="24"/>
          <w:szCs w:val="24"/>
        </w:rPr>
        <w:t>cloud</w:t>
      </w:r>
      <w:proofErr w:type="gramEnd"/>
      <w:r w:rsidR="005C6EC6" w:rsidRPr="005C6EC6">
        <w:rPr>
          <w:rFonts w:ascii="Calibri" w:eastAsia="Calibri" w:hAnsi="Calibri" w:cs="Calibri"/>
          <w:color w:val="000000"/>
          <w:sz w:val="24"/>
          <w:szCs w:val="24"/>
        </w:rPr>
        <w:t xml:space="preserve"> computing, such as scalability, cost-effectiveness, and advanced analytics capabilities. However, the process of migrating data from on-premises infrastructure to cloud platforms is often fraught with challenges, necessitating a comprehensive understanding of the underlying technologies, best practices, and potential pitfalls.</w:t>
      </w:r>
    </w:p>
    <w:p w14:paraId="0E2F0B16" w14:textId="1EAE8D82"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One of </w:t>
      </w:r>
      <w:r w:rsidR="009F7151">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key </w:t>
      </w:r>
      <w:proofErr w:type="gramStart"/>
      <w:r w:rsidRPr="005C6EC6">
        <w:rPr>
          <w:rFonts w:ascii="Calibri" w:eastAsia="Calibri" w:hAnsi="Calibri" w:cs="Calibri"/>
          <w:color w:val="000000"/>
          <w:sz w:val="24"/>
          <w:szCs w:val="24"/>
        </w:rPr>
        <w:t>considerations</w:t>
      </w:r>
      <w:r w:rsidR="009F7151">
        <w:rPr>
          <w:rFonts w:ascii="Calibri" w:eastAsia="Calibri" w:hAnsi="Calibri" w:cs="Calibri"/>
          <w:color w:val="000000"/>
          <w:sz w:val="24"/>
          <w:szCs w:val="24"/>
        </w:rPr>
        <w:t>,</w:t>
      </w:r>
      <w:proofErr w:type="gramEnd"/>
      <w:r w:rsidRPr="005C6EC6">
        <w:rPr>
          <w:rFonts w:ascii="Calibri" w:eastAsia="Calibri" w:hAnsi="Calibri" w:cs="Calibri"/>
          <w:color w:val="000000"/>
          <w:sz w:val="24"/>
          <w:szCs w:val="24"/>
        </w:rPr>
        <w:t xml:space="preserve"> in data migration is the selection of appropriate cloud platforms and services. Azure, Amazon Web Services (AWS</w:t>
      </w:r>
      <w:proofErr w:type="gramStart"/>
      <w:r w:rsidRPr="005C6EC6">
        <w:rPr>
          <w:rFonts w:ascii="Calibri" w:eastAsia="Calibri" w:hAnsi="Calibri" w:cs="Calibri"/>
          <w:color w:val="000000"/>
          <w:sz w:val="24"/>
          <w:szCs w:val="24"/>
        </w:rPr>
        <w:t>),Google</w:t>
      </w:r>
      <w:proofErr w:type="gramEnd"/>
      <w:r w:rsidRPr="005C6EC6">
        <w:rPr>
          <w:rFonts w:ascii="Calibri" w:eastAsia="Calibri" w:hAnsi="Calibri" w:cs="Calibri"/>
          <w:color w:val="000000"/>
          <w:sz w:val="24"/>
          <w:szCs w:val="24"/>
        </w:rPr>
        <w:t xml:space="preserve"> Cloud Platform (GCP) are among the leading cloud </w:t>
      </w:r>
      <w:proofErr w:type="spellStart"/>
      <w:r w:rsidRPr="005C6EC6">
        <w:rPr>
          <w:rFonts w:ascii="Calibri" w:eastAsia="Calibri" w:hAnsi="Calibri" w:cs="Calibri"/>
          <w:color w:val="000000"/>
          <w:sz w:val="24"/>
          <w:szCs w:val="24"/>
        </w:rPr>
        <w:t>providers,offering</w:t>
      </w:r>
      <w:proofErr w:type="spellEnd"/>
      <w:r w:rsidRPr="005C6EC6">
        <w:rPr>
          <w:rFonts w:ascii="Calibri" w:eastAsia="Calibri" w:hAnsi="Calibri" w:cs="Calibri"/>
          <w:color w:val="000000"/>
          <w:sz w:val="24"/>
          <w:szCs w:val="24"/>
        </w:rPr>
        <w:t xml:space="preserve"> </w:t>
      </w:r>
      <w:r w:rsidR="00207BCD">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wide range of services</w:t>
      </w:r>
      <w:r w:rsidR="009E5EFE">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for data storage, </w:t>
      </w:r>
      <w:r w:rsidR="00207BCD">
        <w:rPr>
          <w:rFonts w:ascii="Calibri" w:eastAsia="Calibri" w:hAnsi="Calibri" w:cs="Calibri"/>
          <w:color w:val="000000"/>
          <w:sz w:val="24"/>
          <w:szCs w:val="24"/>
        </w:rPr>
        <w:t xml:space="preserve">data </w:t>
      </w:r>
      <w:r w:rsidRPr="005C6EC6">
        <w:rPr>
          <w:rFonts w:ascii="Calibri" w:eastAsia="Calibri" w:hAnsi="Calibri" w:cs="Calibri"/>
          <w:color w:val="000000"/>
          <w:sz w:val="24"/>
          <w:szCs w:val="24"/>
        </w:rPr>
        <w:t xml:space="preserve">processing, and </w:t>
      </w:r>
      <w:r w:rsidR="00207BCD">
        <w:rPr>
          <w:rFonts w:ascii="Calibri" w:eastAsia="Calibri" w:hAnsi="Calibri" w:cs="Calibri"/>
          <w:color w:val="000000"/>
          <w:sz w:val="24"/>
          <w:szCs w:val="24"/>
        </w:rPr>
        <w:t xml:space="preserve">data </w:t>
      </w:r>
      <w:proofErr w:type="spellStart"/>
      <w:r w:rsidRPr="005C6EC6">
        <w:rPr>
          <w:rFonts w:ascii="Calibri" w:eastAsia="Calibri" w:hAnsi="Calibri" w:cs="Calibri"/>
          <w:color w:val="000000"/>
          <w:sz w:val="24"/>
          <w:szCs w:val="24"/>
        </w:rPr>
        <w:t>analytics.Azure</w:t>
      </w:r>
      <w:proofErr w:type="spellEnd"/>
      <w:r w:rsidRPr="005C6EC6">
        <w:rPr>
          <w:rFonts w:ascii="Calibri" w:eastAsia="Calibri" w:hAnsi="Calibri" w:cs="Calibri"/>
          <w:color w:val="000000"/>
          <w:sz w:val="24"/>
          <w:szCs w:val="24"/>
        </w:rPr>
        <w:t xml:space="preserve"> provides</w:t>
      </w:r>
      <w:r w:rsidR="009F7151">
        <w:rPr>
          <w:rFonts w:ascii="Calibri" w:eastAsia="Calibri" w:hAnsi="Calibri" w:cs="Calibri"/>
          <w:color w:val="000000"/>
          <w:sz w:val="24"/>
          <w:szCs w:val="24"/>
        </w:rPr>
        <w:t xml:space="preserve"> a</w:t>
      </w:r>
      <w:r w:rsidRPr="005C6EC6">
        <w:rPr>
          <w:rFonts w:ascii="Calibri" w:eastAsia="Calibri" w:hAnsi="Calibri" w:cs="Calibri"/>
          <w:color w:val="000000"/>
          <w:sz w:val="24"/>
          <w:szCs w:val="24"/>
        </w:rPr>
        <w:t xml:space="preserve"> robust set of tools and </w:t>
      </w:r>
      <w:r w:rsidR="00EE1FEE">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services tailored for data migration, including Azure Databricks, Azure Data Factory, Azure Data Lake </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D01E5">
        <w:rPr>
          <w:rFonts w:ascii="Calibri" w:eastAsia="Calibri" w:hAnsi="Calibri" w:cs="Calibri"/>
          <w:color w:val="000000"/>
          <w:sz w:val="24"/>
          <w:szCs w:val="24"/>
        </w:rPr>
        <w:t>)</w:t>
      </w:r>
      <w:r w:rsidRPr="005C6EC6">
        <w:rPr>
          <w:rFonts w:ascii="Calibri" w:eastAsia="Calibri" w:hAnsi="Calibri" w:cs="Calibri"/>
          <w:color w:val="000000"/>
          <w:sz w:val="24"/>
          <w:szCs w:val="24"/>
        </w:rPr>
        <w:t>, and Synapse Analytics.</w:t>
      </w:r>
    </w:p>
    <w:p w14:paraId="34B092FC" w14:textId="787EF08F"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Databricks is </w:t>
      </w:r>
      <w:r w:rsidR="004D01E5">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based Apache Spark platform</w:t>
      </w:r>
      <w:r w:rsidR="00986E33">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w:t>
      </w:r>
      <w:r w:rsidR="00986E33">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w:t>
      </w:r>
      <w:proofErr w:type="gramStart"/>
      <w:r w:rsidR="00337E80">
        <w:rPr>
          <w:rFonts w:ascii="Calibri" w:eastAsia="Calibri" w:hAnsi="Calibri" w:cs="Calibri"/>
          <w:color w:val="000000"/>
          <w:sz w:val="24"/>
          <w:szCs w:val="24"/>
        </w:rPr>
        <w:t>used</w:t>
      </w:r>
      <w:proofErr w:type="gramEnd"/>
      <w:r w:rsidR="00337E80">
        <w:rPr>
          <w:rFonts w:ascii="Calibri" w:eastAsia="Calibri" w:hAnsi="Calibri" w:cs="Calibri"/>
          <w:color w:val="000000"/>
          <w:sz w:val="24"/>
          <w:szCs w:val="24"/>
        </w:rPr>
        <w:t xml:space="preserve"> for</w:t>
      </w:r>
      <w:r w:rsidRPr="005C6EC6">
        <w:rPr>
          <w:rFonts w:ascii="Calibri" w:eastAsia="Calibri" w:hAnsi="Calibri" w:cs="Calibri"/>
          <w:color w:val="000000"/>
          <w:sz w:val="24"/>
          <w:szCs w:val="24"/>
        </w:rPr>
        <w:t xml:space="preserve"> scalable and efficient data processing and analytics. It provides </w:t>
      </w:r>
      <w:r w:rsidR="00337E80">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collaborative environment for </w:t>
      </w:r>
      <w:r w:rsidR="00337E80">
        <w:rPr>
          <w:rFonts w:ascii="Calibri" w:eastAsia="Calibri" w:hAnsi="Calibri" w:cs="Calibri"/>
          <w:color w:val="000000"/>
          <w:sz w:val="24"/>
          <w:szCs w:val="24"/>
        </w:rPr>
        <w:lastRenderedPageBreak/>
        <w:t xml:space="preserve">the </w:t>
      </w:r>
      <w:r w:rsidRPr="005C6EC6">
        <w:rPr>
          <w:rFonts w:ascii="Calibri" w:eastAsia="Calibri" w:hAnsi="Calibri" w:cs="Calibri"/>
          <w:color w:val="000000"/>
          <w:sz w:val="24"/>
          <w:szCs w:val="24"/>
        </w:rPr>
        <w:t xml:space="preserve">data </w:t>
      </w:r>
      <w:proofErr w:type="spellStart"/>
      <w:proofErr w:type="gramStart"/>
      <w:r w:rsidRPr="005C6EC6">
        <w:rPr>
          <w:rFonts w:ascii="Calibri" w:eastAsia="Calibri" w:hAnsi="Calibri" w:cs="Calibri"/>
          <w:color w:val="000000"/>
          <w:sz w:val="24"/>
          <w:szCs w:val="24"/>
        </w:rPr>
        <w:t>engineers,data</w:t>
      </w:r>
      <w:proofErr w:type="spellEnd"/>
      <w:proofErr w:type="gramEnd"/>
      <w:r w:rsidRPr="005C6EC6">
        <w:rPr>
          <w:rFonts w:ascii="Calibri" w:eastAsia="Calibri" w:hAnsi="Calibri" w:cs="Calibri"/>
          <w:color w:val="000000"/>
          <w:sz w:val="24"/>
          <w:szCs w:val="24"/>
        </w:rPr>
        <w:t xml:space="preserve"> </w:t>
      </w:r>
      <w:proofErr w:type="spellStart"/>
      <w:r w:rsidRPr="005C6EC6">
        <w:rPr>
          <w:rFonts w:ascii="Calibri" w:eastAsia="Calibri" w:hAnsi="Calibri" w:cs="Calibri"/>
          <w:color w:val="000000"/>
          <w:sz w:val="24"/>
          <w:szCs w:val="24"/>
        </w:rPr>
        <w:t>scientists,and</w:t>
      </w:r>
      <w:proofErr w:type="spellEnd"/>
      <w:r w:rsidRPr="005C6EC6">
        <w:rPr>
          <w:rFonts w:ascii="Calibri" w:eastAsia="Calibri" w:hAnsi="Calibri" w:cs="Calibri"/>
          <w:color w:val="000000"/>
          <w:sz w:val="24"/>
          <w:szCs w:val="24"/>
        </w:rPr>
        <w:t xml:space="preserve"> </w:t>
      </w:r>
      <w:r w:rsidR="00337E80">
        <w:rPr>
          <w:rFonts w:ascii="Calibri" w:eastAsia="Calibri" w:hAnsi="Calibri" w:cs="Calibri"/>
          <w:color w:val="000000"/>
          <w:sz w:val="24"/>
          <w:szCs w:val="24"/>
        </w:rPr>
        <w:t xml:space="preserve">the data </w:t>
      </w:r>
      <w:r w:rsidRPr="005C6EC6">
        <w:rPr>
          <w:rFonts w:ascii="Calibri" w:eastAsia="Calibri" w:hAnsi="Calibri" w:cs="Calibri"/>
          <w:color w:val="000000"/>
          <w:sz w:val="24"/>
          <w:szCs w:val="24"/>
        </w:rPr>
        <w:t xml:space="preserve">analysts to work together on </w:t>
      </w:r>
      <w:r w:rsidR="00337E80">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data-intensive workloads. Azure Data Factory, on the other hand, is a fully managed data integration service that simplifies the process of ingesting, preparing, and transforming data from various sources.</w:t>
      </w:r>
    </w:p>
    <w:p w14:paraId="0B4265DA" w14:textId="4D656394"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 xml:space="preserve">Azure Data Lake </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Gen2</w:t>
      </w:r>
      <w:r w:rsidR="004F385C">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is a highly </w:t>
      </w:r>
      <w:r w:rsidR="004F385C">
        <w:rPr>
          <w:rFonts w:ascii="Calibri" w:eastAsia="Calibri" w:hAnsi="Calibri" w:cs="Calibri"/>
          <w:color w:val="000000"/>
          <w:sz w:val="24"/>
          <w:szCs w:val="24"/>
        </w:rPr>
        <w:t xml:space="preserve">secure and </w:t>
      </w:r>
      <w:r w:rsidRPr="005C6EC6">
        <w:rPr>
          <w:rFonts w:ascii="Calibri" w:eastAsia="Calibri" w:hAnsi="Calibri" w:cs="Calibri"/>
          <w:color w:val="000000"/>
          <w:sz w:val="24"/>
          <w:szCs w:val="24"/>
        </w:rPr>
        <w:t xml:space="preserve">scalable data lake solution that integrates seamlessly with other Azure services, enabling organizations to store and </w:t>
      </w:r>
      <w:r w:rsidR="004F385C">
        <w:rPr>
          <w:rFonts w:ascii="Calibri" w:eastAsia="Calibri" w:hAnsi="Calibri" w:cs="Calibri"/>
          <w:color w:val="000000"/>
          <w:sz w:val="24"/>
          <w:szCs w:val="24"/>
        </w:rPr>
        <w:t xml:space="preserve">then </w:t>
      </w:r>
      <w:r w:rsidRPr="005C6EC6">
        <w:rPr>
          <w:rFonts w:ascii="Calibri" w:eastAsia="Calibri" w:hAnsi="Calibri" w:cs="Calibri"/>
          <w:color w:val="000000"/>
          <w:sz w:val="24"/>
          <w:szCs w:val="24"/>
        </w:rPr>
        <w:t xml:space="preserve">analyze vast amounts of structured and </w:t>
      </w:r>
      <w:r w:rsidR="004F385C">
        <w:rPr>
          <w:rFonts w:ascii="Calibri" w:eastAsia="Calibri" w:hAnsi="Calibri" w:cs="Calibri"/>
          <w:color w:val="000000"/>
          <w:sz w:val="24"/>
          <w:szCs w:val="24"/>
        </w:rPr>
        <w:t xml:space="preserve">the </w:t>
      </w:r>
      <w:r w:rsidRPr="005C6EC6">
        <w:rPr>
          <w:rFonts w:ascii="Calibri" w:eastAsia="Calibri" w:hAnsi="Calibri" w:cs="Calibri"/>
          <w:color w:val="000000"/>
          <w:sz w:val="24"/>
          <w:szCs w:val="24"/>
        </w:rPr>
        <w:t xml:space="preserve">unstructured </w:t>
      </w:r>
      <w:proofErr w:type="spellStart"/>
      <w:proofErr w:type="gramStart"/>
      <w:r w:rsidRPr="005C6EC6">
        <w:rPr>
          <w:rFonts w:ascii="Calibri" w:eastAsia="Calibri" w:hAnsi="Calibri" w:cs="Calibri"/>
          <w:color w:val="000000"/>
          <w:sz w:val="24"/>
          <w:szCs w:val="24"/>
        </w:rPr>
        <w:t>data.Azure</w:t>
      </w:r>
      <w:proofErr w:type="spellEnd"/>
      <w:proofErr w:type="gramEnd"/>
      <w:r w:rsidRPr="005C6EC6">
        <w:rPr>
          <w:rFonts w:ascii="Calibri" w:eastAsia="Calibri" w:hAnsi="Calibri" w:cs="Calibri"/>
          <w:color w:val="000000"/>
          <w:sz w:val="24"/>
          <w:szCs w:val="24"/>
        </w:rPr>
        <w:t xml:space="preserve"> Synapse Analytics, is a cloud-based analytics service </w:t>
      </w:r>
      <w:r w:rsidR="00C32077">
        <w:rPr>
          <w:rFonts w:ascii="Calibri" w:eastAsia="Calibri" w:hAnsi="Calibri" w:cs="Calibri"/>
          <w:color w:val="000000"/>
          <w:sz w:val="24"/>
          <w:szCs w:val="24"/>
        </w:rPr>
        <w:t>which</w:t>
      </w:r>
      <w:r w:rsidRPr="005C6EC6">
        <w:rPr>
          <w:rFonts w:ascii="Calibri" w:eastAsia="Calibri" w:hAnsi="Calibri" w:cs="Calibri"/>
          <w:color w:val="000000"/>
          <w:sz w:val="24"/>
          <w:szCs w:val="24"/>
        </w:rPr>
        <w:t xml:space="preserve"> combines traditional data warehousing capabilities with big</w:t>
      </w:r>
      <w:r w:rsidR="00C32077">
        <w:rPr>
          <w:rFonts w:ascii="Calibri" w:eastAsia="Calibri" w:hAnsi="Calibri" w:cs="Calibri"/>
          <w:color w:val="000000"/>
          <w:sz w:val="24"/>
          <w:szCs w:val="24"/>
        </w:rPr>
        <w:t xml:space="preserve"> </w:t>
      </w:r>
      <w:r w:rsidRPr="005C6EC6">
        <w:rPr>
          <w:rFonts w:ascii="Calibri" w:eastAsia="Calibri" w:hAnsi="Calibri" w:cs="Calibri"/>
          <w:color w:val="000000"/>
          <w:sz w:val="24"/>
          <w:szCs w:val="24"/>
        </w:rPr>
        <w:t>data analytics.</w:t>
      </w:r>
    </w:p>
    <w:p w14:paraId="5B96801E"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shown that organizations often face challenges in migrating data due to the complexity of their on-premises infrastructure, data silos, and legacy systems. Data migration requires careful planning, understanding of data lineage, and adherence to governance and security protocols. Failure to address these challenges can lead to data loss, security breaches, or compliance issues.</w:t>
      </w:r>
    </w:p>
    <w:p w14:paraId="31B4D5DB" w14:textId="3477D6B9"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Several studies have explored different approaches and methodologies for data migration to cloud platforms. One such approach is the Extract, Transform, Load (ETL) process, which</w:t>
      </w:r>
      <w:r w:rsidR="00A86961">
        <w:rPr>
          <w:rFonts w:ascii="Calibri" w:eastAsia="Calibri" w:hAnsi="Calibri" w:cs="Calibri"/>
          <w:color w:val="000000"/>
          <w:sz w:val="24"/>
          <w:szCs w:val="24"/>
        </w:rPr>
        <w:t xml:space="preserve"> does</w:t>
      </w:r>
      <w:r w:rsidRPr="005C6EC6">
        <w:rPr>
          <w:rFonts w:ascii="Calibri" w:eastAsia="Calibri" w:hAnsi="Calibri" w:cs="Calibri"/>
          <w:color w:val="000000"/>
          <w:sz w:val="24"/>
          <w:szCs w:val="24"/>
        </w:rPr>
        <w:t xml:space="preserve"> involve extracting data from on-premises </w:t>
      </w:r>
      <w:proofErr w:type="spellStart"/>
      <w:proofErr w:type="gramStart"/>
      <w:r w:rsidRPr="005C6EC6">
        <w:rPr>
          <w:rFonts w:ascii="Calibri" w:eastAsia="Calibri" w:hAnsi="Calibri" w:cs="Calibri"/>
          <w:color w:val="000000"/>
          <w:sz w:val="24"/>
          <w:szCs w:val="24"/>
        </w:rPr>
        <w:t>sources,transforming</w:t>
      </w:r>
      <w:proofErr w:type="spellEnd"/>
      <w:proofErr w:type="gramEnd"/>
      <w:r w:rsidRPr="005C6EC6">
        <w:rPr>
          <w:rFonts w:ascii="Calibri" w:eastAsia="Calibri" w:hAnsi="Calibri" w:cs="Calibri"/>
          <w:color w:val="000000"/>
          <w:sz w:val="24"/>
          <w:szCs w:val="24"/>
        </w:rPr>
        <w:t xml:space="preserve"> it into </w:t>
      </w:r>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suitable </w:t>
      </w:r>
      <w:proofErr w:type="spellStart"/>
      <w:r w:rsidRPr="005C6EC6">
        <w:rPr>
          <w:rFonts w:ascii="Calibri" w:eastAsia="Calibri" w:hAnsi="Calibri" w:cs="Calibri"/>
          <w:color w:val="000000"/>
          <w:sz w:val="24"/>
          <w:szCs w:val="24"/>
        </w:rPr>
        <w:t>format,and</w:t>
      </w:r>
      <w:proofErr w:type="spellEnd"/>
      <w:r w:rsidRPr="005C6EC6">
        <w:rPr>
          <w:rFonts w:ascii="Calibri" w:eastAsia="Calibri" w:hAnsi="Calibri" w:cs="Calibri"/>
          <w:color w:val="000000"/>
          <w:sz w:val="24"/>
          <w:szCs w:val="24"/>
        </w:rPr>
        <w:t xml:space="preserve"> loading it into the cloud storage or processing systems. Another approach is the Extract, Load, </w:t>
      </w:r>
      <w:proofErr w:type="gramStart"/>
      <w:r w:rsidRPr="005C6EC6">
        <w:rPr>
          <w:rFonts w:ascii="Calibri" w:eastAsia="Calibri" w:hAnsi="Calibri" w:cs="Calibri"/>
          <w:color w:val="000000"/>
          <w:sz w:val="24"/>
          <w:szCs w:val="24"/>
        </w:rPr>
        <w:t>Transform</w:t>
      </w:r>
      <w:proofErr w:type="gramEnd"/>
      <w:r w:rsidRPr="005C6EC6">
        <w:rPr>
          <w:rFonts w:ascii="Calibri" w:eastAsia="Calibri" w:hAnsi="Calibri" w:cs="Calibri"/>
          <w:color w:val="000000"/>
          <w:sz w:val="24"/>
          <w:szCs w:val="24"/>
        </w:rPr>
        <w:t xml:space="preserve"> (ELT) process, which </w:t>
      </w:r>
      <w:r w:rsidR="00A86961">
        <w:rPr>
          <w:rFonts w:ascii="Calibri" w:eastAsia="Calibri" w:hAnsi="Calibri" w:cs="Calibri"/>
          <w:color w:val="000000"/>
          <w:sz w:val="24"/>
          <w:szCs w:val="24"/>
        </w:rPr>
        <w:t xml:space="preserve">does </w:t>
      </w:r>
      <w:r w:rsidRPr="005C6EC6">
        <w:rPr>
          <w:rFonts w:ascii="Calibri" w:eastAsia="Calibri" w:hAnsi="Calibri" w:cs="Calibri"/>
          <w:color w:val="000000"/>
          <w:sz w:val="24"/>
          <w:szCs w:val="24"/>
        </w:rPr>
        <w:t>involve loading the data into the cloud first and then transforming it using cloud-based processing services.</w:t>
      </w:r>
    </w:p>
    <w:p w14:paraId="08959000" w14:textId="77777777"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Research has also highlighted the importance of data quality and governance during the migration process. Data quality issues, such as inconsistencies, duplicates, and missing values, can significantly impact the accuracy and reliability of analytical insights derived from the migrated data. Implementing robust data governance frameworks and data lineage tracking mechanisms is crucial to ensure data integrity and compliance with regulatory requirements.</w:t>
      </w:r>
    </w:p>
    <w:p w14:paraId="3E47F4CA" w14:textId="1EBFEF13" w:rsidR="005C6EC6" w:rsidRDefault="005C6EC6" w:rsidP="005C6EC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Furthermore, researchers have explored the potential of</w:t>
      </w:r>
      <w:r w:rsidR="00EA40AA">
        <w:rPr>
          <w:rFonts w:ascii="Calibri" w:eastAsia="Calibri" w:hAnsi="Calibri" w:cs="Calibri"/>
          <w:color w:val="000000"/>
          <w:sz w:val="24"/>
          <w:szCs w:val="24"/>
        </w:rPr>
        <w:t xml:space="preserve"> </w:t>
      </w:r>
      <w:proofErr w:type="gramStart"/>
      <w:r w:rsidR="00EA40AA">
        <w:rPr>
          <w:rFonts w:ascii="Calibri" w:eastAsia="Calibri" w:hAnsi="Calibri" w:cs="Calibri"/>
          <w:color w:val="000000"/>
          <w:sz w:val="24"/>
          <w:szCs w:val="24"/>
        </w:rPr>
        <w:t>the</w:t>
      </w:r>
      <w:r w:rsidRPr="005C6EC6">
        <w:rPr>
          <w:rFonts w:ascii="Calibri" w:eastAsia="Calibri" w:hAnsi="Calibri" w:cs="Calibri"/>
          <w:color w:val="000000"/>
          <w:sz w:val="24"/>
          <w:szCs w:val="24"/>
        </w:rPr>
        <w:t xml:space="preserve"> cloud</w:t>
      </w:r>
      <w:proofErr w:type="gramEnd"/>
      <w:r w:rsidRPr="005C6EC6">
        <w:rPr>
          <w:rFonts w:ascii="Calibri" w:eastAsia="Calibri" w:hAnsi="Calibri" w:cs="Calibri"/>
          <w:color w:val="000000"/>
          <w:sz w:val="24"/>
          <w:szCs w:val="24"/>
        </w:rPr>
        <w:t xml:space="preserve">-based data lakes and data warehousing solutions for enabling advanced analytics and </w:t>
      </w:r>
      <w:r w:rsidR="00EA40AA">
        <w:rPr>
          <w:rFonts w:ascii="Calibri" w:eastAsia="Calibri" w:hAnsi="Calibri" w:cs="Calibri"/>
          <w:color w:val="000000"/>
          <w:sz w:val="24"/>
          <w:szCs w:val="24"/>
        </w:rPr>
        <w:t>ML (</w:t>
      </w:r>
      <w:r w:rsidRPr="005C6EC6">
        <w:rPr>
          <w:rFonts w:ascii="Calibri" w:eastAsia="Calibri" w:hAnsi="Calibri" w:cs="Calibri"/>
          <w:color w:val="000000"/>
          <w:sz w:val="24"/>
          <w:szCs w:val="24"/>
        </w:rPr>
        <w:t>machine learning</w:t>
      </w:r>
      <w:r w:rsidR="00EA40AA">
        <w:rPr>
          <w:rFonts w:ascii="Calibri" w:eastAsia="Calibri" w:hAnsi="Calibri" w:cs="Calibri"/>
          <w:color w:val="000000"/>
          <w:sz w:val="24"/>
          <w:szCs w:val="24"/>
        </w:rPr>
        <w:t>)</w:t>
      </w:r>
      <w:r w:rsidRPr="005C6EC6">
        <w:rPr>
          <w:rFonts w:ascii="Calibri" w:eastAsia="Calibri" w:hAnsi="Calibri" w:cs="Calibri"/>
          <w:color w:val="000000"/>
          <w:sz w:val="24"/>
          <w:szCs w:val="24"/>
        </w:rPr>
        <w:t xml:space="preserve"> capabilities. By leveraging the scalability and processing power of cloud platforms, organizations can unlock insights from vast amounts of data, enabling data-driven decision-making and innovation.</w:t>
      </w:r>
    </w:p>
    <w:p w14:paraId="17C40D79" w14:textId="42C55556" w:rsidR="00E50A2E" w:rsidRDefault="005C6EC6" w:rsidP="00254E66">
      <w:pPr>
        <w:pBdr>
          <w:top w:val="nil"/>
          <w:left w:val="nil"/>
          <w:bottom w:val="nil"/>
          <w:right w:val="nil"/>
          <w:between w:val="nil"/>
        </w:pBdr>
        <w:spacing w:before="48" w:line="276" w:lineRule="auto"/>
        <w:ind w:left="940" w:right="319" w:firstLine="500"/>
        <w:jc w:val="both"/>
        <w:rPr>
          <w:rFonts w:ascii="Calibri" w:eastAsia="Calibri" w:hAnsi="Calibri" w:cs="Calibri"/>
          <w:color w:val="000000"/>
          <w:sz w:val="24"/>
          <w:szCs w:val="24"/>
        </w:rPr>
      </w:pPr>
      <w:r w:rsidRPr="005C6EC6">
        <w:rPr>
          <w:rFonts w:ascii="Calibri" w:eastAsia="Calibri" w:hAnsi="Calibri" w:cs="Calibri"/>
          <w:color w:val="000000"/>
          <w:sz w:val="24"/>
          <w:szCs w:val="24"/>
        </w:rPr>
        <w:t>Overall, the literature review highlights the growing importance of data migration to cloud platforms and the need for comprehensive solutions that address the challenges associated with this process. By combining theoretical research and practical implementation, this Dissertation project aims to contribute to the body of knowledge in this field and provide a robust solution for efficient on-premises data migration to cloud platforms.</w:t>
      </w:r>
    </w:p>
    <w:p w14:paraId="6D1D95BE" w14:textId="1F932A30" w:rsidR="00E50A2E" w:rsidRDefault="00E50A2E" w:rsidP="00E50A2E">
      <w:pPr>
        <w:pStyle w:val="Heading1"/>
        <w:numPr>
          <w:ilvl w:val="1"/>
          <w:numId w:val="2"/>
        </w:numPr>
        <w:tabs>
          <w:tab w:val="left" w:pos="941"/>
        </w:tabs>
        <w:spacing w:before="183"/>
        <w:ind w:hanging="361"/>
        <w:rPr>
          <w:rFonts w:ascii="Calibri" w:eastAsia="Calibri" w:hAnsi="Calibri" w:cs="Calibri"/>
        </w:rPr>
      </w:pPr>
      <w:bookmarkStart w:id="3" w:name="_Toc162364489"/>
      <w:r>
        <w:rPr>
          <w:rFonts w:ascii="Calibri" w:eastAsia="Calibri" w:hAnsi="Calibri" w:cs="Calibri"/>
          <w:color w:val="365F91"/>
        </w:rPr>
        <w:lastRenderedPageBreak/>
        <w:t>Problem Definition</w:t>
      </w:r>
      <w:bookmarkEnd w:id="3"/>
    </w:p>
    <w:p w14:paraId="0C60D064" w14:textId="77777777" w:rsidR="0027058B" w:rsidRDefault="0027058B" w:rsidP="00E50A2E">
      <w:pPr>
        <w:pBdr>
          <w:top w:val="nil"/>
          <w:left w:val="nil"/>
          <w:bottom w:val="nil"/>
          <w:right w:val="nil"/>
          <w:between w:val="nil"/>
        </w:pBdr>
        <w:ind w:left="579"/>
        <w:rPr>
          <w:rFonts w:ascii="Calibri" w:eastAsia="Calibri" w:hAnsi="Calibri" w:cs="Calibri"/>
          <w:color w:val="000000"/>
          <w:sz w:val="24"/>
          <w:szCs w:val="24"/>
        </w:rPr>
      </w:pPr>
    </w:p>
    <w:p w14:paraId="4105485F" w14:textId="123F332B"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Data migration</w:t>
      </w:r>
      <w:r w:rsidRPr="00212307">
        <w:rPr>
          <w:rFonts w:ascii="Calibri" w:eastAsia="Calibri" w:hAnsi="Calibri" w:cs="Calibri"/>
          <w:color w:val="000000"/>
          <w:sz w:val="24"/>
          <w:szCs w:val="24"/>
        </w:rPr>
        <w:t xml:space="preserve"> from on-premises infrastructure to cloud platforms is a critical endeavor for organizations seeking to leverage the benefits of cloud computing, </w:t>
      </w:r>
      <w:r w:rsidR="00951D96">
        <w:rPr>
          <w:rFonts w:ascii="Calibri" w:eastAsia="Calibri" w:hAnsi="Calibri" w:cs="Calibri"/>
          <w:color w:val="000000"/>
          <w:sz w:val="24"/>
          <w:szCs w:val="24"/>
        </w:rPr>
        <w:t>like</w:t>
      </w:r>
      <w:r w:rsidRPr="00212307">
        <w:rPr>
          <w:rFonts w:ascii="Calibri" w:eastAsia="Calibri" w:hAnsi="Calibri" w:cs="Calibri"/>
          <w:color w:val="000000"/>
          <w:sz w:val="24"/>
          <w:szCs w:val="24"/>
        </w:rPr>
        <w:t xml:space="preserve"> scalability, cost-effectiveness, and advanced analytics capabilities. However, this process is often fraught with challenges that must be addressed to ensure a successful and efficient migration.</w:t>
      </w:r>
    </w:p>
    <w:p w14:paraId="290763CB"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CBFD4F5" w14:textId="6B97C579" w:rsidR="002B4B1D"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One of the </w:t>
      </w:r>
      <w:r w:rsidRPr="00656B8F">
        <w:rPr>
          <w:rFonts w:ascii="Calibri" w:eastAsia="Calibri" w:hAnsi="Calibri" w:cs="Calibri"/>
          <w:b/>
          <w:bCs/>
          <w:color w:val="000000"/>
          <w:sz w:val="24"/>
          <w:szCs w:val="24"/>
        </w:rPr>
        <w:t>primary challenges in data migration</w:t>
      </w:r>
      <w:r w:rsidRPr="00212307">
        <w:rPr>
          <w:rFonts w:ascii="Calibri" w:eastAsia="Calibri" w:hAnsi="Calibri" w:cs="Calibri"/>
          <w:color w:val="000000"/>
          <w:sz w:val="24"/>
          <w:szCs w:val="24"/>
        </w:rPr>
        <w:t xml:space="preserve"> is the complexity of on-premises infrastructure and data silos. Organizations </w:t>
      </w:r>
      <w:r w:rsidR="00406367">
        <w:rPr>
          <w:rFonts w:ascii="Calibri" w:eastAsia="Calibri" w:hAnsi="Calibri" w:cs="Calibri"/>
          <w:color w:val="000000"/>
          <w:sz w:val="24"/>
          <w:szCs w:val="24"/>
        </w:rPr>
        <w:t>usually</w:t>
      </w:r>
      <w:r w:rsidRPr="00212307">
        <w:rPr>
          <w:rFonts w:ascii="Calibri" w:eastAsia="Calibri" w:hAnsi="Calibri" w:cs="Calibri"/>
          <w:color w:val="000000"/>
          <w:sz w:val="24"/>
          <w:szCs w:val="24"/>
        </w:rPr>
        <w:t xml:space="preserve"> have data stored in various formats, locations, and legacy systems, making it </w:t>
      </w:r>
      <w:r w:rsidR="00406367">
        <w:rPr>
          <w:rFonts w:ascii="Calibri" w:eastAsia="Calibri" w:hAnsi="Calibri" w:cs="Calibri"/>
          <w:color w:val="000000"/>
          <w:sz w:val="24"/>
          <w:szCs w:val="24"/>
        </w:rPr>
        <w:t>not easy</w:t>
      </w:r>
      <w:r w:rsidRPr="00212307">
        <w:rPr>
          <w:rFonts w:ascii="Calibri" w:eastAsia="Calibri" w:hAnsi="Calibri" w:cs="Calibri"/>
          <w:color w:val="000000"/>
          <w:sz w:val="24"/>
          <w:szCs w:val="24"/>
        </w:rPr>
        <w:t xml:space="preserve"> to consolidate and migrate data seamlessly. Furthermore, data governance and security requirements must be adhered to during the migration process to maintain data integrity, privacy, and compliance with regulatory standards.</w:t>
      </w:r>
    </w:p>
    <w:p w14:paraId="68BBD4B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F872897" w14:textId="300A5556" w:rsidR="00CE465C"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656B8F">
        <w:rPr>
          <w:rFonts w:ascii="Calibri" w:eastAsia="Calibri" w:hAnsi="Calibri" w:cs="Calibri"/>
          <w:b/>
          <w:bCs/>
          <w:color w:val="000000"/>
          <w:sz w:val="24"/>
          <w:szCs w:val="24"/>
        </w:rPr>
        <w:t>Another challenge</w:t>
      </w:r>
      <w:r w:rsidRPr="00212307">
        <w:rPr>
          <w:rFonts w:ascii="Calibri" w:eastAsia="Calibri" w:hAnsi="Calibri" w:cs="Calibri"/>
          <w:color w:val="000000"/>
          <w:sz w:val="24"/>
          <w:szCs w:val="24"/>
        </w:rPr>
        <w:t xml:space="preserve"> lies in the sheer volume of data that </w:t>
      </w:r>
      <w:r w:rsidR="005B228E">
        <w:rPr>
          <w:rFonts w:ascii="Calibri" w:eastAsia="Calibri" w:hAnsi="Calibri" w:cs="Calibri"/>
          <w:color w:val="000000"/>
          <w:sz w:val="24"/>
          <w:szCs w:val="24"/>
        </w:rPr>
        <w:t>must</w:t>
      </w:r>
      <w:r w:rsidRPr="00212307">
        <w:rPr>
          <w:rFonts w:ascii="Calibri" w:eastAsia="Calibri" w:hAnsi="Calibri" w:cs="Calibri"/>
          <w:color w:val="000000"/>
          <w:sz w:val="24"/>
          <w:szCs w:val="24"/>
        </w:rPr>
        <w:t xml:space="preserve"> be migrated. As organizations generate and store massive amounts of data, the migration process can become time-consuming and resource-intensive, leading to potential performance bottlenecks and increased costs. Ensuring data quality and consistency during the migration process is also crucial to enable accurate and reliable analytical insights from the migrated data.</w:t>
      </w:r>
    </w:p>
    <w:p w14:paraId="48B12B80"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ED5D644" w14:textId="2F23402E" w:rsidR="009A7763"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Moreover, the migration process requires careful planning and execution to minimize downtime and business disruptions. Failure to properly plan and execute the migration can result in </w:t>
      </w:r>
      <w:r w:rsidR="005B228E">
        <w:rPr>
          <w:rFonts w:ascii="Calibri" w:eastAsia="Calibri" w:hAnsi="Calibri" w:cs="Calibri"/>
          <w:color w:val="000000"/>
          <w:sz w:val="24"/>
          <w:szCs w:val="24"/>
        </w:rPr>
        <w:t xml:space="preserve">the loss of </w:t>
      </w:r>
      <w:r w:rsidRPr="00212307">
        <w:rPr>
          <w:rFonts w:ascii="Calibri" w:eastAsia="Calibri" w:hAnsi="Calibri" w:cs="Calibri"/>
          <w:color w:val="000000"/>
          <w:sz w:val="24"/>
          <w:szCs w:val="24"/>
        </w:rPr>
        <w:t xml:space="preserve">data, security breaches, or compliance issues, potentially leading to significant </w:t>
      </w:r>
      <w:proofErr w:type="spellStart"/>
      <w:proofErr w:type="gramStart"/>
      <w:r w:rsidRPr="00212307">
        <w:rPr>
          <w:rFonts w:ascii="Calibri" w:eastAsia="Calibri" w:hAnsi="Calibri" w:cs="Calibri"/>
          <w:color w:val="000000"/>
          <w:sz w:val="24"/>
          <w:szCs w:val="24"/>
        </w:rPr>
        <w:t>financial</w:t>
      </w:r>
      <w:r w:rsidR="0032590F">
        <w:rPr>
          <w:rFonts w:ascii="Calibri" w:eastAsia="Calibri" w:hAnsi="Calibri" w:cs="Calibri"/>
          <w:color w:val="000000"/>
          <w:sz w:val="24"/>
          <w:szCs w:val="24"/>
        </w:rPr>
        <w:t>,</w:t>
      </w:r>
      <w:r w:rsidRPr="00212307">
        <w:rPr>
          <w:rFonts w:ascii="Calibri" w:eastAsia="Calibri" w:hAnsi="Calibri" w:cs="Calibri"/>
          <w:color w:val="000000"/>
          <w:sz w:val="24"/>
          <w:szCs w:val="24"/>
        </w:rPr>
        <w:t>reputational</w:t>
      </w:r>
      <w:proofErr w:type="spellEnd"/>
      <w:proofErr w:type="gramEnd"/>
      <w:r w:rsidRPr="00212307">
        <w:rPr>
          <w:rFonts w:ascii="Calibri" w:eastAsia="Calibri" w:hAnsi="Calibri" w:cs="Calibri"/>
          <w:color w:val="000000"/>
          <w:sz w:val="24"/>
          <w:szCs w:val="24"/>
        </w:rPr>
        <w:t xml:space="preserve"> consequences for the organization.</w:t>
      </w:r>
    </w:p>
    <w:p w14:paraId="5F5EFBA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199CD046" w14:textId="48F30A10" w:rsidR="002B4B1D" w:rsidRDefault="00212307" w:rsidP="00CE465C">
      <w:pPr>
        <w:pBdr>
          <w:top w:val="nil"/>
          <w:left w:val="nil"/>
          <w:bottom w:val="nil"/>
          <w:right w:val="nil"/>
          <w:between w:val="nil"/>
        </w:pBdr>
        <w:ind w:left="940" w:firstLine="720"/>
        <w:jc w:val="both"/>
        <w:rPr>
          <w:rFonts w:ascii="Calibri" w:eastAsia="Calibri" w:hAnsi="Calibri" w:cs="Calibri"/>
          <w:b/>
          <w:bCs/>
          <w:i/>
          <w:iCs/>
          <w:color w:val="000000"/>
          <w:sz w:val="24"/>
          <w:szCs w:val="24"/>
        </w:rPr>
      </w:pPr>
      <w:r w:rsidRPr="00656B8F">
        <w:rPr>
          <w:rFonts w:ascii="Calibri" w:eastAsia="Calibri" w:hAnsi="Calibri" w:cs="Calibri"/>
          <w:b/>
          <w:bCs/>
          <w:color w:val="000000"/>
          <w:sz w:val="24"/>
          <w:szCs w:val="24"/>
        </w:rPr>
        <w:t>To address these challenges</w:t>
      </w:r>
      <w:r w:rsidRPr="00212307">
        <w:rPr>
          <w:rFonts w:ascii="Calibri" w:eastAsia="Calibri" w:hAnsi="Calibri" w:cs="Calibri"/>
          <w:color w:val="000000"/>
          <w:sz w:val="24"/>
          <w:szCs w:val="24"/>
        </w:rPr>
        <w:t xml:space="preserve">, a comprehensive solution is needed that encompasses various stages of the data migration process, including data extraction, transformation, loading, and integration. </w:t>
      </w:r>
      <w:r w:rsidRPr="00656B8F">
        <w:rPr>
          <w:rFonts w:ascii="Calibri" w:eastAsia="Calibri" w:hAnsi="Calibri" w:cs="Calibri"/>
          <w:b/>
          <w:bCs/>
          <w:i/>
          <w:iCs/>
          <w:color w:val="000000"/>
          <w:sz w:val="24"/>
          <w:szCs w:val="24"/>
        </w:rPr>
        <w:t>This solution should leverage advanced technologies and best practices to streamline the migration process, while ensuring data security, governance, and compliance.</w:t>
      </w:r>
    </w:p>
    <w:p w14:paraId="43AFE3A8"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520D998F" w14:textId="77777777" w:rsidR="00656B8F"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 xml:space="preserve">Additionally, </w:t>
      </w:r>
      <w:r w:rsidRPr="00A1009C">
        <w:rPr>
          <w:rFonts w:ascii="Calibri" w:eastAsia="Calibri" w:hAnsi="Calibri" w:cs="Calibri"/>
          <w:b/>
          <w:bCs/>
          <w:i/>
          <w:iCs/>
          <w:color w:val="000000"/>
          <w:sz w:val="24"/>
          <w:szCs w:val="24"/>
        </w:rPr>
        <w:t>the solution</w:t>
      </w:r>
      <w:r w:rsidRPr="00212307">
        <w:rPr>
          <w:rFonts w:ascii="Calibri" w:eastAsia="Calibri" w:hAnsi="Calibri" w:cs="Calibri"/>
          <w:color w:val="000000"/>
          <w:sz w:val="24"/>
          <w:szCs w:val="24"/>
        </w:rPr>
        <w:t xml:space="preserve"> should provide organizations with the ability to optimize data storage, processing, and querying in the cloud environment, enabling them to harness the full potential of cloud computing for advanced analytics and data-driven decision-making.</w:t>
      </w:r>
    </w:p>
    <w:p w14:paraId="7B7B4FB2" w14:textId="77777777" w:rsidR="00CE465C" w:rsidRDefault="00CE465C" w:rsidP="00CE465C">
      <w:pPr>
        <w:pBdr>
          <w:top w:val="nil"/>
          <w:left w:val="nil"/>
          <w:bottom w:val="nil"/>
          <w:right w:val="nil"/>
          <w:between w:val="nil"/>
        </w:pBdr>
        <w:ind w:left="940" w:firstLine="720"/>
        <w:jc w:val="both"/>
        <w:rPr>
          <w:rFonts w:ascii="Calibri" w:eastAsia="Calibri" w:hAnsi="Calibri" w:cs="Calibri"/>
          <w:color w:val="000000"/>
          <w:sz w:val="24"/>
          <w:szCs w:val="24"/>
        </w:rPr>
      </w:pPr>
    </w:p>
    <w:p w14:paraId="26C7C10D" w14:textId="219451AA" w:rsidR="00E50A2E" w:rsidRDefault="00212307" w:rsidP="00CE465C">
      <w:pPr>
        <w:pBdr>
          <w:top w:val="nil"/>
          <w:left w:val="nil"/>
          <w:bottom w:val="nil"/>
          <w:right w:val="nil"/>
          <w:between w:val="nil"/>
        </w:pBdr>
        <w:ind w:left="940" w:firstLine="720"/>
        <w:jc w:val="both"/>
        <w:rPr>
          <w:rFonts w:ascii="Calibri" w:eastAsia="Calibri" w:hAnsi="Calibri" w:cs="Calibri"/>
          <w:color w:val="000000"/>
          <w:sz w:val="24"/>
          <w:szCs w:val="24"/>
        </w:rPr>
      </w:pPr>
      <w:r w:rsidRPr="00212307">
        <w:rPr>
          <w:rFonts w:ascii="Calibri" w:eastAsia="Calibri" w:hAnsi="Calibri" w:cs="Calibri"/>
          <w:color w:val="000000"/>
          <w:sz w:val="24"/>
          <w:szCs w:val="24"/>
        </w:rPr>
        <w:t>By addressing these challenges and providing a robust and efficient data migration solution, organizations can seamlessly transition their data assets to the cloud, unlocking new opportunities for scalability, cost-efficiency, and innovation.</w:t>
      </w:r>
    </w:p>
    <w:p w14:paraId="2BAB38F8" w14:textId="77777777" w:rsidR="00656B8F" w:rsidRDefault="00656B8F" w:rsidP="00656B8F">
      <w:pPr>
        <w:pBdr>
          <w:top w:val="nil"/>
          <w:left w:val="nil"/>
          <w:bottom w:val="nil"/>
          <w:right w:val="nil"/>
          <w:between w:val="nil"/>
        </w:pBdr>
        <w:ind w:left="940" w:firstLine="720"/>
        <w:rPr>
          <w:rFonts w:ascii="Calibri" w:eastAsia="Calibri" w:hAnsi="Calibri" w:cs="Calibri"/>
          <w:color w:val="000000"/>
          <w:sz w:val="24"/>
          <w:szCs w:val="24"/>
        </w:rPr>
      </w:pPr>
    </w:p>
    <w:p w14:paraId="2CFA1871"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39DCFDFF" w14:textId="77777777" w:rsidR="00CE465C" w:rsidRDefault="00CE465C" w:rsidP="00656B8F">
      <w:pPr>
        <w:pBdr>
          <w:top w:val="nil"/>
          <w:left w:val="nil"/>
          <w:bottom w:val="nil"/>
          <w:right w:val="nil"/>
          <w:between w:val="nil"/>
        </w:pBdr>
        <w:ind w:left="940" w:firstLine="720"/>
        <w:rPr>
          <w:rFonts w:ascii="Calibri" w:eastAsia="Calibri" w:hAnsi="Calibri" w:cs="Calibri"/>
          <w:color w:val="000000"/>
          <w:sz w:val="24"/>
          <w:szCs w:val="24"/>
        </w:rPr>
      </w:pPr>
    </w:p>
    <w:p w14:paraId="0C60D066" w14:textId="7F3D460F" w:rsidR="0027058B" w:rsidRDefault="00E50A2E" w:rsidP="007C79FB">
      <w:pPr>
        <w:pStyle w:val="Heading1"/>
        <w:numPr>
          <w:ilvl w:val="1"/>
          <w:numId w:val="2"/>
        </w:numPr>
        <w:tabs>
          <w:tab w:val="left" w:pos="941"/>
        </w:tabs>
        <w:spacing w:before="183"/>
        <w:ind w:hanging="361"/>
        <w:rPr>
          <w:rFonts w:ascii="Calibri" w:eastAsia="Calibri" w:hAnsi="Calibri" w:cs="Calibri"/>
        </w:rPr>
      </w:pPr>
      <w:bookmarkStart w:id="4" w:name="_Toc162364490"/>
      <w:r>
        <w:rPr>
          <w:rFonts w:ascii="Calibri" w:eastAsia="Calibri" w:hAnsi="Calibri" w:cs="Calibri"/>
          <w:color w:val="365F91"/>
        </w:rPr>
        <w:lastRenderedPageBreak/>
        <w:t xml:space="preserve">Project </w:t>
      </w:r>
      <w:r w:rsidR="00A376A1">
        <w:rPr>
          <w:rFonts w:ascii="Calibri" w:eastAsia="Calibri" w:hAnsi="Calibri" w:cs="Calibri"/>
          <w:color w:val="365F91"/>
        </w:rPr>
        <w:t>Objectives</w:t>
      </w:r>
      <w:bookmarkEnd w:id="4"/>
    </w:p>
    <w:p w14:paraId="123261A4" w14:textId="77777777" w:rsidR="007C79FB" w:rsidRPr="007C79FB" w:rsidRDefault="007C79FB" w:rsidP="007C79FB">
      <w:pPr>
        <w:pStyle w:val="Heading1"/>
        <w:tabs>
          <w:tab w:val="left" w:pos="941"/>
        </w:tabs>
        <w:spacing w:before="183"/>
        <w:ind w:firstLine="0"/>
        <w:rPr>
          <w:rFonts w:ascii="Calibri" w:eastAsia="Calibri" w:hAnsi="Calibri" w:cs="Calibri"/>
        </w:rPr>
      </w:pPr>
    </w:p>
    <w:p w14:paraId="7DBAEFF0" w14:textId="2CAEB58C" w:rsidR="000B0066" w:rsidRPr="000B0066" w:rsidRDefault="007D30F4" w:rsidP="007D30F4">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The primary objective of this Dissertation project is to engineer a comprehensive and efficient solution for on-premises data migration to cloud platforms, following a cloud-first approach. By leveraging cutting-edge technologies and best practices, the project aims to address the challenges and complexities associated with data migration, enabling organizations to unlock the benefits of cloud computing seamlessly.</w:t>
      </w:r>
      <w:r>
        <w:rPr>
          <w:rFonts w:ascii="Calibri" w:eastAsia="Calibri" w:hAnsi="Calibri" w:cs="Calibri"/>
          <w:color w:val="000000"/>
          <w:sz w:val="24"/>
          <w:szCs w:val="24"/>
        </w:rPr>
        <w:t xml:space="preserve"> K</w:t>
      </w:r>
      <w:r w:rsidR="000B0066" w:rsidRPr="000B0066">
        <w:rPr>
          <w:rFonts w:ascii="Calibri" w:eastAsia="Calibri" w:hAnsi="Calibri" w:cs="Calibri"/>
          <w:color w:val="000000"/>
          <w:sz w:val="24"/>
          <w:szCs w:val="24"/>
        </w:rPr>
        <w:t>ey objectives include:</w:t>
      </w:r>
    </w:p>
    <w:p w14:paraId="0793CA1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28A2DC9" w14:textId="641019E3" w:rsidR="000B0066" w:rsidRDefault="000B0066" w:rsidP="0008044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Efficient Data Workflow:</w:t>
      </w:r>
      <w:r w:rsidRPr="000B0066">
        <w:rPr>
          <w:rFonts w:ascii="Calibri" w:eastAsia="Calibri" w:hAnsi="Calibri" w:cs="Calibri"/>
          <w:color w:val="000000"/>
          <w:sz w:val="24"/>
          <w:szCs w:val="24"/>
        </w:rPr>
        <w:t xml:space="preserve"> Develop a streamlined and efficient data workflow covering ingestion, transformation, loading, and reporting.</w:t>
      </w:r>
    </w:p>
    <w:p w14:paraId="0F30AF34" w14:textId="77777777" w:rsidR="00080446" w:rsidRPr="000B0066" w:rsidRDefault="00080446" w:rsidP="00080446">
      <w:pPr>
        <w:pBdr>
          <w:top w:val="nil"/>
          <w:left w:val="nil"/>
          <w:bottom w:val="nil"/>
          <w:right w:val="nil"/>
          <w:between w:val="nil"/>
        </w:pBdr>
        <w:spacing w:before="47"/>
        <w:ind w:left="940"/>
        <w:jc w:val="both"/>
        <w:rPr>
          <w:rFonts w:ascii="Calibri" w:eastAsia="Calibri" w:hAnsi="Calibri" w:cs="Calibri"/>
          <w:color w:val="000000"/>
          <w:sz w:val="24"/>
          <w:szCs w:val="24"/>
        </w:rPr>
      </w:pPr>
    </w:p>
    <w:p w14:paraId="2A0B2BC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Seamless Integration:</w:t>
      </w:r>
      <w:r w:rsidRPr="000B0066">
        <w:rPr>
          <w:rFonts w:ascii="Calibri" w:eastAsia="Calibri" w:hAnsi="Calibri" w:cs="Calibri"/>
          <w:color w:val="000000"/>
          <w:sz w:val="24"/>
          <w:szCs w:val="24"/>
        </w:rPr>
        <w:t xml:space="preserve"> Showcase the seamless integration of Azure services, such as Azure Data Factory, Data Lake Storage Gen2, Databricks, Synapse Analytics, Key Vault, AAD, and Power BI, to construct a cohesive data platform.</w:t>
      </w:r>
    </w:p>
    <w:p w14:paraId="099BF84B"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F911E27"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Data Governance and Security:</w:t>
      </w:r>
      <w:r w:rsidRPr="000B0066">
        <w:rPr>
          <w:rFonts w:ascii="Calibri" w:eastAsia="Calibri" w:hAnsi="Calibri" w:cs="Calibri"/>
          <w:color w:val="000000"/>
          <w:sz w:val="24"/>
          <w:szCs w:val="24"/>
        </w:rPr>
        <w:t xml:space="preserve"> Implement robust data governance and security measures using Azure Key Vault and Azure Active Directory to ensure compliance and safeguard sensitive information.</w:t>
      </w:r>
    </w:p>
    <w:p w14:paraId="3D3E8DE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23D647DC"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Insightful Reporting:</w:t>
      </w:r>
      <w:r w:rsidRPr="000B0066">
        <w:rPr>
          <w:rFonts w:ascii="Calibri" w:eastAsia="Calibri" w:hAnsi="Calibri" w:cs="Calibri"/>
          <w:color w:val="000000"/>
          <w:sz w:val="24"/>
          <w:szCs w:val="24"/>
        </w:rPr>
        <w:t xml:space="preserve"> Utilize Microsoft Power BI to create interactive dashboards, providing actionable insights for informed decision-making.</w:t>
      </w:r>
    </w:p>
    <w:p w14:paraId="6E8F8934"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138F7845" w14:textId="45867936"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r w:rsidRPr="00080446">
        <w:rPr>
          <w:rFonts w:ascii="Calibri" w:eastAsia="Calibri" w:hAnsi="Calibri" w:cs="Calibri"/>
          <w:b/>
          <w:bCs/>
          <w:color w:val="000000"/>
          <w:sz w:val="24"/>
          <w:szCs w:val="24"/>
        </w:rPr>
        <w:t>- Use Case Demonstration:</w:t>
      </w:r>
      <w:r w:rsidRPr="000B0066">
        <w:rPr>
          <w:rFonts w:ascii="Calibri" w:eastAsia="Calibri" w:hAnsi="Calibri" w:cs="Calibri"/>
          <w:color w:val="000000"/>
          <w:sz w:val="24"/>
          <w:szCs w:val="24"/>
        </w:rPr>
        <w:t xml:space="preserve"> Apply the solution to a practical use case involving the ingestion of </w:t>
      </w:r>
      <w:proofErr w:type="gramStart"/>
      <w:r w:rsidR="00080446" w:rsidRPr="000B0066">
        <w:rPr>
          <w:rFonts w:ascii="Calibri" w:eastAsia="Calibri" w:hAnsi="Calibri" w:cs="Calibri"/>
          <w:color w:val="000000"/>
          <w:sz w:val="24"/>
          <w:szCs w:val="24"/>
        </w:rPr>
        <w:t>on-premise</w:t>
      </w:r>
      <w:proofErr w:type="gramEnd"/>
      <w:r w:rsidR="00080446">
        <w:rPr>
          <w:rFonts w:ascii="Calibri" w:eastAsia="Calibri" w:hAnsi="Calibri" w:cs="Calibri"/>
          <w:color w:val="000000"/>
          <w:sz w:val="24"/>
          <w:szCs w:val="24"/>
        </w:rPr>
        <w:t xml:space="preserve"> </w:t>
      </w:r>
      <w:r w:rsidRPr="000B0066">
        <w:rPr>
          <w:rFonts w:ascii="Calibri" w:eastAsia="Calibri" w:hAnsi="Calibri" w:cs="Calibri"/>
          <w:color w:val="000000"/>
          <w:sz w:val="24"/>
          <w:szCs w:val="24"/>
        </w:rPr>
        <w:t>SQL Server data, transformation through Databricks, loading into Synapse Analytics, and reporting through Power BI.</w:t>
      </w:r>
    </w:p>
    <w:p w14:paraId="0205A398" w14:textId="77777777" w:rsidR="000B0066" w:rsidRPr="000B0066" w:rsidRDefault="000B0066" w:rsidP="000B0066">
      <w:pPr>
        <w:pBdr>
          <w:top w:val="nil"/>
          <w:left w:val="nil"/>
          <w:bottom w:val="nil"/>
          <w:right w:val="nil"/>
          <w:between w:val="nil"/>
        </w:pBdr>
        <w:spacing w:before="47"/>
        <w:ind w:left="940"/>
        <w:jc w:val="both"/>
        <w:rPr>
          <w:rFonts w:ascii="Calibri" w:eastAsia="Calibri" w:hAnsi="Calibri" w:cs="Calibri"/>
          <w:color w:val="000000"/>
          <w:sz w:val="24"/>
          <w:szCs w:val="24"/>
        </w:rPr>
      </w:pPr>
    </w:p>
    <w:p w14:paraId="38893638" w14:textId="77777777" w:rsidR="007F08DA" w:rsidRDefault="000B0066"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0B0066">
        <w:rPr>
          <w:rFonts w:ascii="Calibri" w:eastAsia="Calibri" w:hAnsi="Calibri" w:cs="Calibri"/>
          <w:color w:val="000000"/>
          <w:sz w:val="24"/>
          <w:szCs w:val="24"/>
        </w:rPr>
        <w:t>By achieving these objectives, the project aims to demonstrate the versatility and efficacy of Azure services in addressing contemporary data management challenges and empowering enterprises with a comprehensive data engineering platform.</w:t>
      </w:r>
    </w:p>
    <w:p w14:paraId="1D1687F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One of the key objectives is to develop a streamlined and scalable data migration framework that can handle large volumes of data from various on-premises sources. This framework should facilitate the extraction, transformation, and loading of data into cloud storage and processing systems, ensuring data integrity and consistency throughout the migration process.</w:t>
      </w:r>
    </w:p>
    <w:p w14:paraId="77BD3E8F"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345D1C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Another critical objective is to implement robust data governance and security measures to ensure compliance with industry standards and regulatory requirements. This includes establishing data lineage tracking mechanisms, implementing data encryption and access controls, and adhering to data privacy and protection regulations, such as the General Data Protection Regulation (GDPR).</w:t>
      </w:r>
    </w:p>
    <w:p w14:paraId="0F4A0DA9"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7B6709"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lastRenderedPageBreak/>
        <w:t>The project also aims to optimize data storage and processing in the cloud environment, leveraging the scalability and cost-effectiveness of cloud platforms. This objective involves exploring techniques for efficient data partitioning, indexing, and compression, as well as leveraging cloud-based services for distributed processing and analytics.</w:t>
      </w:r>
    </w:p>
    <w:p w14:paraId="7C5D82A8"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926B230"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Furthermore, the solution should enable organizations to harness the power of advanced analytics and machine learning capabilities in the cloud. By migrating data to cloud platforms, organizations can leverage scalable computing resources and cutting-edge analytics tools to derive insights from large and complex datasets, enabling data-driven decision-making and innovation.</w:t>
      </w:r>
    </w:p>
    <w:p w14:paraId="4BEAFE71"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9D6DC9D"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Additionally, the project aims to develop a user-friendly and intuitive interface or dashboard for monitoring and managing the data migration process. This interface should provide real-time visibility into the migration status, data quality metrics, and any potential issues or bottlenecks, allowing organizations to take proactive measures and ensure a smooth migration experience.</w:t>
      </w:r>
    </w:p>
    <w:p w14:paraId="7C562B6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A3293"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To achieve these objectives, the project will leverage a combination of theoretical research and practical implementation. Extensive literature review and analysis of existing data migration solutions, best practices, and industry standards will be conducted to establish a solid foundation for the project.</w:t>
      </w:r>
    </w:p>
    <w:p w14:paraId="6310E134"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47D5134"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Moreover, the project will involve the selection and integration of appropriate cloud platforms and services, such as Azure Databricks, Azure Data Factory, Azure Data Lake Gen2, and Azure Synapse Analytics. These tools will be utilized to build a robust and scalable data migration pipeline, enabling efficient data extraction, transformation, loading, and integration.</w:t>
      </w:r>
    </w:p>
    <w:p w14:paraId="22B98DF0"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B6F3D1E" w14:textId="77777777" w:rsidR="007F08DA" w:rsidRDefault="004C180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Throughout the project, emphasis will be placed on thorough testing, validation, and performance optimization to ensure the solution meets the highest standards of reliability, efficiency, and scalability.</w:t>
      </w:r>
    </w:p>
    <w:p w14:paraId="2DD7E8E2" w14:textId="77777777" w:rsidR="004E2CBF" w:rsidRDefault="004E2CBF" w:rsidP="007F08DA">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1C31733" w14:textId="321AC19B" w:rsidR="002672D1" w:rsidRDefault="004C180F" w:rsidP="00432E15">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4C180F">
        <w:rPr>
          <w:rFonts w:ascii="Calibri" w:eastAsia="Calibri" w:hAnsi="Calibri" w:cs="Calibri"/>
          <w:color w:val="000000"/>
          <w:sz w:val="24"/>
          <w:szCs w:val="24"/>
        </w:rPr>
        <w:t>By achieving these objectives, the Dissertation project will contribute to the broader field of data engineering and cloud computing, providing organizations with a comprehensive and efficient solution for on-premises data migration to cloud platforms. This solution will enable organizations to unlock the full potential of cloud computing, driving innovation, cost-efficiency, and data-driven decision-making.</w:t>
      </w:r>
    </w:p>
    <w:p w14:paraId="29A6362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6271E826"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31BBDEC1"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D81E723" w14:textId="77777777" w:rsidR="004E2CBF" w:rsidRDefault="004E2CBF">
      <w:pPr>
        <w:pBdr>
          <w:top w:val="nil"/>
          <w:left w:val="nil"/>
          <w:bottom w:val="nil"/>
          <w:right w:val="nil"/>
          <w:between w:val="nil"/>
        </w:pBdr>
        <w:rPr>
          <w:rFonts w:ascii="Calibri" w:eastAsia="Calibri" w:hAnsi="Calibri" w:cs="Calibri"/>
          <w:color w:val="000000"/>
          <w:sz w:val="24"/>
          <w:szCs w:val="24"/>
        </w:rPr>
      </w:pPr>
    </w:p>
    <w:p w14:paraId="00D22EDB" w14:textId="77777777" w:rsidR="002672D1" w:rsidRDefault="002672D1">
      <w:pPr>
        <w:pBdr>
          <w:top w:val="nil"/>
          <w:left w:val="nil"/>
          <w:bottom w:val="nil"/>
          <w:right w:val="nil"/>
          <w:between w:val="nil"/>
        </w:pBdr>
        <w:rPr>
          <w:rFonts w:ascii="Calibri" w:eastAsia="Calibri" w:hAnsi="Calibri" w:cs="Calibri"/>
          <w:color w:val="000000"/>
          <w:sz w:val="24"/>
          <w:szCs w:val="24"/>
        </w:rPr>
      </w:pPr>
    </w:p>
    <w:p w14:paraId="0C60D06E" w14:textId="77777777" w:rsidR="0027058B" w:rsidRDefault="00A376A1">
      <w:pPr>
        <w:pStyle w:val="Heading1"/>
        <w:numPr>
          <w:ilvl w:val="1"/>
          <w:numId w:val="2"/>
        </w:numPr>
        <w:tabs>
          <w:tab w:val="left" w:pos="941"/>
        </w:tabs>
        <w:spacing w:before="188"/>
        <w:ind w:hanging="361"/>
        <w:rPr>
          <w:rFonts w:ascii="Calibri" w:eastAsia="Calibri" w:hAnsi="Calibri" w:cs="Calibri"/>
        </w:rPr>
      </w:pPr>
      <w:bookmarkStart w:id="5" w:name="_Toc162364491"/>
      <w:r>
        <w:rPr>
          <w:rFonts w:ascii="Calibri" w:eastAsia="Calibri" w:hAnsi="Calibri" w:cs="Calibri"/>
          <w:color w:val="365F91"/>
        </w:rPr>
        <w:lastRenderedPageBreak/>
        <w:t>Scope of Work</w:t>
      </w:r>
      <w:bookmarkEnd w:id="5"/>
    </w:p>
    <w:p w14:paraId="0C60D06F" w14:textId="77777777" w:rsidR="0027058B" w:rsidRDefault="0027058B">
      <w:pPr>
        <w:pStyle w:val="Heading1"/>
        <w:tabs>
          <w:tab w:val="left" w:pos="941"/>
        </w:tabs>
        <w:spacing w:before="188"/>
        <w:ind w:firstLine="0"/>
        <w:rPr>
          <w:rFonts w:ascii="Calibri" w:eastAsia="Calibri" w:hAnsi="Calibri" w:cs="Calibri"/>
        </w:rPr>
      </w:pPr>
    </w:p>
    <w:p w14:paraId="63FA1BF7"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color w:val="000000"/>
          <w:sz w:val="24"/>
          <w:szCs w:val="24"/>
        </w:rPr>
        <w:t>The scope of work for this project is comprehensive, covering various facets of data engineering and integration within the Azure environment. Key aspects of the scope include:</w:t>
      </w:r>
    </w:p>
    <w:p w14:paraId="0D0FAD06"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2D6D6DF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Ingestion:</w:t>
      </w:r>
      <w:r w:rsidRPr="00A862EF">
        <w:rPr>
          <w:rFonts w:ascii="Calibri" w:eastAsia="Calibri" w:hAnsi="Calibri" w:cs="Calibri"/>
          <w:color w:val="000000"/>
          <w:sz w:val="24"/>
          <w:szCs w:val="24"/>
        </w:rPr>
        <w:t xml:space="preserve"> Involves the extraction and ingestion of data from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databases into the Azure environment using Azure Data Factory.</w:t>
      </w:r>
    </w:p>
    <w:p w14:paraId="5A1F50D9"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E6D8B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Transformation:</w:t>
      </w:r>
      <w:r w:rsidRPr="00A862EF">
        <w:rPr>
          <w:rFonts w:ascii="Calibri" w:eastAsia="Calibri" w:hAnsi="Calibri" w:cs="Calibri"/>
          <w:color w:val="000000"/>
          <w:sz w:val="24"/>
          <w:szCs w:val="24"/>
        </w:rPr>
        <w:t xml:space="preserve"> Encompasses the process of refining raw data into a structured and actionable format using Azure Databricks, ensuring data quality and usability.</w:t>
      </w:r>
    </w:p>
    <w:p w14:paraId="4B93FC1B"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073B81B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Data Loading:</w:t>
      </w:r>
      <w:r w:rsidRPr="00A862EF">
        <w:rPr>
          <w:rFonts w:ascii="Calibri" w:eastAsia="Calibri" w:hAnsi="Calibri" w:cs="Calibri"/>
          <w:color w:val="000000"/>
          <w:sz w:val="24"/>
          <w:szCs w:val="24"/>
        </w:rPr>
        <w:t xml:space="preserve"> Focuses on the efficient loading of cleaned and transformed data into Azure Synapse Analytics, facilitating advanced analytics and reporting.</w:t>
      </w:r>
    </w:p>
    <w:p w14:paraId="10EAE34E"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E1EDAD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Security and Governance:</w:t>
      </w:r>
      <w:r w:rsidRPr="00A862EF">
        <w:rPr>
          <w:rFonts w:ascii="Calibri" w:eastAsia="Calibri" w:hAnsi="Calibri" w:cs="Calibri"/>
          <w:color w:val="000000"/>
          <w:sz w:val="24"/>
          <w:szCs w:val="24"/>
        </w:rPr>
        <w:t xml:space="preserve"> Incorporates the implementation of robust security measures using Azure Key Vault and Azure Active Directory for secure key management, identity, and access management, ensuring compliance and governance.</w:t>
      </w:r>
    </w:p>
    <w:p w14:paraId="20BD2F3D"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4C9EA3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Reporting and Analytics:</w:t>
      </w:r>
      <w:r w:rsidRPr="00A862EF">
        <w:rPr>
          <w:rFonts w:ascii="Calibri" w:eastAsia="Calibri" w:hAnsi="Calibri" w:cs="Calibri"/>
          <w:color w:val="000000"/>
          <w:sz w:val="24"/>
          <w:szCs w:val="24"/>
        </w:rPr>
        <w:t xml:space="preserve"> Utilizes Microsoft Power BI for creating interactive dashboards, providing stakeholders with insightful visualizations and analytics capabilities.</w:t>
      </w:r>
    </w:p>
    <w:p w14:paraId="212A01AA"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38EA282" w14:textId="1C0AB67E"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Monitoring and Governance:</w:t>
      </w:r>
      <w:r w:rsidRPr="00A862EF">
        <w:rPr>
          <w:rFonts w:ascii="Calibri" w:eastAsia="Calibri" w:hAnsi="Calibri" w:cs="Calibri"/>
          <w:color w:val="000000"/>
          <w:sz w:val="24"/>
          <w:szCs w:val="24"/>
        </w:rPr>
        <w:t xml:space="preserve"> Establishes a framework for monitoring and governance throughout the data lifecycle, ensuring data integrity, security, and compliance.</w:t>
      </w:r>
    </w:p>
    <w:p w14:paraId="71FD47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CAF6690"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r w:rsidRPr="00A862EF">
        <w:rPr>
          <w:rFonts w:ascii="Calibri" w:eastAsia="Calibri" w:hAnsi="Calibri" w:cs="Calibri"/>
          <w:b/>
          <w:bCs/>
          <w:color w:val="000000"/>
          <w:sz w:val="24"/>
          <w:szCs w:val="24"/>
        </w:rPr>
        <w:t>- Use Case Implementation:</w:t>
      </w:r>
      <w:r w:rsidRPr="00A862EF">
        <w:rPr>
          <w:rFonts w:ascii="Calibri" w:eastAsia="Calibri" w:hAnsi="Calibri" w:cs="Calibri"/>
          <w:color w:val="000000"/>
          <w:sz w:val="24"/>
          <w:szCs w:val="24"/>
        </w:rPr>
        <w:t xml:space="preserve"> Demonstrates the entire data engineering workflow in a practical scenario by ingesting </w:t>
      </w:r>
      <w:proofErr w:type="gramStart"/>
      <w:r w:rsidRPr="00A862EF">
        <w:rPr>
          <w:rFonts w:ascii="Calibri" w:eastAsia="Calibri" w:hAnsi="Calibri" w:cs="Calibri"/>
          <w:color w:val="000000"/>
          <w:sz w:val="24"/>
          <w:szCs w:val="24"/>
        </w:rPr>
        <w:t>on-premise</w:t>
      </w:r>
      <w:proofErr w:type="gramEnd"/>
      <w:r w:rsidRPr="00A862EF">
        <w:rPr>
          <w:rFonts w:ascii="Calibri" w:eastAsia="Calibri" w:hAnsi="Calibri" w:cs="Calibri"/>
          <w:color w:val="000000"/>
          <w:sz w:val="24"/>
          <w:szCs w:val="24"/>
        </w:rPr>
        <w:t xml:space="preserve"> SQL Server data, transforming it using Databricks, loading it into Synapse Analytics, and creating interactive reports with Power BI.</w:t>
      </w:r>
    </w:p>
    <w:p w14:paraId="0FFE508C" w14:textId="77777777" w:rsidR="00A862EF" w:rsidRP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5273737B" w14:textId="16592D51" w:rsidR="00A862EF" w:rsidRDefault="00A862EF" w:rsidP="00A862EF">
      <w:pPr>
        <w:pBdr>
          <w:top w:val="nil"/>
          <w:left w:val="nil"/>
          <w:bottom w:val="nil"/>
          <w:right w:val="nil"/>
          <w:between w:val="nil"/>
        </w:pBdr>
        <w:spacing w:before="47"/>
        <w:ind w:left="940" w:firstLine="500"/>
        <w:jc w:val="both"/>
        <w:rPr>
          <w:rFonts w:ascii="Calibri" w:eastAsia="Calibri" w:hAnsi="Calibri" w:cs="Calibri"/>
          <w:color w:val="000000"/>
          <w:sz w:val="24"/>
          <w:szCs w:val="24"/>
        </w:rPr>
      </w:pPr>
      <w:bookmarkStart w:id="6" w:name="_Hlk162300565"/>
      <w:r w:rsidRPr="00A862EF">
        <w:rPr>
          <w:rFonts w:ascii="Calibri" w:eastAsia="Calibri" w:hAnsi="Calibri" w:cs="Calibri"/>
          <w:color w:val="000000"/>
          <w:sz w:val="24"/>
          <w:szCs w:val="24"/>
        </w:rPr>
        <w:t>The scope emphasizes a holistic approach to Azure Data Engineering, integrating various Azure services to provide end-to-end solutions for enterprises aiming to harness the power of their data effectively and securely</w:t>
      </w:r>
      <w:bookmarkEnd w:id="6"/>
      <w:r w:rsidRPr="00A862EF">
        <w:rPr>
          <w:rFonts w:ascii="Calibri" w:eastAsia="Calibri" w:hAnsi="Calibri" w:cs="Calibri"/>
          <w:color w:val="000000"/>
          <w:sz w:val="24"/>
          <w:szCs w:val="24"/>
        </w:rPr>
        <w:t>.</w:t>
      </w:r>
    </w:p>
    <w:p w14:paraId="7C98B8A4" w14:textId="77777777" w:rsidR="00335710" w:rsidRDefault="00335710" w:rsidP="004E2CBF">
      <w:pPr>
        <w:pBdr>
          <w:top w:val="nil"/>
          <w:left w:val="nil"/>
          <w:bottom w:val="nil"/>
          <w:right w:val="nil"/>
          <w:between w:val="nil"/>
        </w:pBdr>
        <w:spacing w:before="47"/>
        <w:jc w:val="both"/>
        <w:rPr>
          <w:rFonts w:ascii="Calibri" w:eastAsia="Calibri" w:hAnsi="Calibri" w:cs="Calibri"/>
          <w:color w:val="000000"/>
          <w:sz w:val="24"/>
          <w:szCs w:val="24"/>
        </w:rPr>
      </w:pPr>
    </w:p>
    <w:p w14:paraId="682A0067" w14:textId="77777777" w:rsidR="00335710" w:rsidRDefault="00335710"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508DE3D"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4BFE5341"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C40B999"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7D352CF"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7F57227E"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34F60C17" w14:textId="77777777" w:rsidR="004E2CBF" w:rsidRDefault="004E2CBF"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10DEC192" w14:textId="77777777" w:rsidR="00093F48" w:rsidRDefault="00093F48" w:rsidP="002672D1">
      <w:pPr>
        <w:pBdr>
          <w:top w:val="nil"/>
          <w:left w:val="nil"/>
          <w:bottom w:val="nil"/>
          <w:right w:val="nil"/>
          <w:between w:val="nil"/>
        </w:pBdr>
        <w:spacing w:before="47"/>
        <w:ind w:left="940" w:firstLine="500"/>
        <w:jc w:val="both"/>
        <w:rPr>
          <w:rFonts w:ascii="Calibri" w:eastAsia="Calibri" w:hAnsi="Calibri" w:cs="Calibri"/>
          <w:color w:val="000000"/>
          <w:sz w:val="24"/>
          <w:szCs w:val="24"/>
        </w:rPr>
      </w:pPr>
    </w:p>
    <w:p w14:paraId="698A908A" w14:textId="26B0DB19" w:rsidR="00663C2E" w:rsidRPr="00EB4301" w:rsidRDefault="00663C2E" w:rsidP="00EB4301">
      <w:pPr>
        <w:pStyle w:val="Heading1"/>
        <w:numPr>
          <w:ilvl w:val="1"/>
          <w:numId w:val="2"/>
        </w:numPr>
        <w:tabs>
          <w:tab w:val="left" w:pos="941"/>
        </w:tabs>
        <w:spacing w:before="183"/>
        <w:ind w:hanging="361"/>
        <w:rPr>
          <w:rFonts w:ascii="Calibri" w:eastAsia="Calibri" w:hAnsi="Calibri" w:cs="Calibri"/>
        </w:rPr>
      </w:pPr>
      <w:bookmarkStart w:id="7" w:name="_Toc162364492"/>
      <w:r>
        <w:rPr>
          <w:rFonts w:ascii="Calibri" w:eastAsia="Calibri" w:hAnsi="Calibri" w:cs="Calibri"/>
          <w:color w:val="365F91"/>
        </w:rPr>
        <w:lastRenderedPageBreak/>
        <w:t>Tools &amp; Technologies used for Data Migration</w:t>
      </w:r>
      <w:bookmarkEnd w:id="7"/>
    </w:p>
    <w:p w14:paraId="47EBFBC7" w14:textId="1110C221" w:rsidR="00355FE5" w:rsidRPr="00355FE5" w:rsidRDefault="00B20401" w:rsidP="002A6A64">
      <w:pPr>
        <w:pStyle w:val="Heading1"/>
        <w:tabs>
          <w:tab w:val="left" w:pos="941"/>
        </w:tabs>
        <w:spacing w:before="183"/>
        <w:ind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8" w:name="_Toc162302914"/>
      <w:bookmarkStart w:id="9" w:name="_Toc162303127"/>
      <w:bookmarkStart w:id="10" w:name="_Toc162364493"/>
      <w:r w:rsidR="00355FE5" w:rsidRPr="00355FE5">
        <w:rPr>
          <w:rFonts w:ascii="Calibri" w:eastAsia="Calibri" w:hAnsi="Calibri" w:cs="Calibri"/>
          <w:b w:val="0"/>
          <w:bCs w:val="0"/>
          <w:color w:val="000000"/>
          <w:sz w:val="24"/>
          <w:szCs w:val="24"/>
        </w:rPr>
        <w:t>This Dissertation project will leverage a range of powerful tools and technologies to engineer an efficient solution for on-premises data migration to cloud platforms. The chosen tools and technologies are designed to address the various challenges and requirements associated with the data migration process, ensuring a seamless and secure transition to the cloud environment.</w:t>
      </w:r>
      <w:bookmarkEnd w:id="8"/>
      <w:bookmarkEnd w:id="9"/>
      <w:bookmarkEnd w:id="10"/>
    </w:p>
    <w:p w14:paraId="4326D5F6" w14:textId="1CF3C139" w:rsidR="00355FE5" w:rsidRPr="003351DC" w:rsidRDefault="00355FE5" w:rsidP="00355FE5">
      <w:pPr>
        <w:pStyle w:val="Heading1"/>
        <w:tabs>
          <w:tab w:val="left" w:pos="941"/>
        </w:tabs>
        <w:spacing w:before="183"/>
        <w:rPr>
          <w:rFonts w:ascii="Calibri" w:eastAsia="Calibri" w:hAnsi="Calibri" w:cs="Calibri"/>
          <w:b w:val="0"/>
          <w:bCs w:val="0"/>
          <w:color w:val="000000"/>
          <w:sz w:val="24"/>
          <w:szCs w:val="24"/>
          <w:u w:val="single"/>
        </w:rPr>
      </w:pPr>
      <w:r>
        <w:rPr>
          <w:rFonts w:ascii="Calibri" w:eastAsia="Calibri" w:hAnsi="Calibri" w:cs="Calibri"/>
          <w:b w:val="0"/>
          <w:bCs w:val="0"/>
          <w:color w:val="000000"/>
          <w:sz w:val="24"/>
          <w:szCs w:val="24"/>
        </w:rPr>
        <w:tab/>
      </w:r>
      <w:bookmarkStart w:id="11" w:name="_Toc162302915"/>
      <w:bookmarkStart w:id="12" w:name="_Toc162303128"/>
      <w:bookmarkStart w:id="13" w:name="_Toc162364494"/>
      <w:r w:rsidRPr="003351DC">
        <w:rPr>
          <w:rFonts w:ascii="Calibri" w:eastAsia="Calibri" w:hAnsi="Calibri" w:cs="Calibri"/>
          <w:color w:val="000000"/>
          <w:sz w:val="24"/>
          <w:szCs w:val="24"/>
          <w:u w:val="single"/>
        </w:rPr>
        <w:t>Python</w:t>
      </w:r>
      <w:r w:rsidRPr="003351DC">
        <w:rPr>
          <w:rFonts w:ascii="Calibri" w:eastAsia="Calibri" w:hAnsi="Calibri" w:cs="Calibri"/>
          <w:b w:val="0"/>
          <w:bCs w:val="0"/>
          <w:color w:val="000000"/>
          <w:sz w:val="24"/>
          <w:szCs w:val="24"/>
          <w:u w:val="single"/>
        </w:rPr>
        <w:t>:</w:t>
      </w:r>
      <w:bookmarkEnd w:id="11"/>
      <w:bookmarkEnd w:id="12"/>
      <w:bookmarkEnd w:id="13"/>
    </w:p>
    <w:p w14:paraId="2E822A1D" w14:textId="0A42EAA6" w:rsidR="00355FE5" w:rsidRPr="00355FE5" w:rsidRDefault="00355FE5" w:rsidP="003351DC">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4" w:name="_Toc162302916"/>
      <w:bookmarkStart w:id="15" w:name="_Toc162303129"/>
      <w:bookmarkStart w:id="16" w:name="_Toc162364495"/>
      <w:r w:rsidRPr="00355FE5">
        <w:rPr>
          <w:rFonts w:ascii="Calibri" w:eastAsia="Calibri" w:hAnsi="Calibri" w:cs="Calibri"/>
          <w:b w:val="0"/>
          <w:bCs w:val="0"/>
          <w:color w:val="000000"/>
          <w:sz w:val="24"/>
          <w:szCs w:val="24"/>
        </w:rPr>
        <w:t xml:space="preserve">Python is a versatile and </w:t>
      </w:r>
      <w:proofErr w:type="gramStart"/>
      <w:r w:rsidRPr="00355FE5">
        <w:rPr>
          <w:rFonts w:ascii="Calibri" w:eastAsia="Calibri" w:hAnsi="Calibri" w:cs="Calibri"/>
          <w:b w:val="0"/>
          <w:bCs w:val="0"/>
          <w:color w:val="000000"/>
          <w:sz w:val="24"/>
          <w:szCs w:val="24"/>
        </w:rPr>
        <w:t>widely-used</w:t>
      </w:r>
      <w:proofErr w:type="gramEnd"/>
      <w:r w:rsidRPr="00355FE5">
        <w:rPr>
          <w:rFonts w:ascii="Calibri" w:eastAsia="Calibri" w:hAnsi="Calibri" w:cs="Calibri"/>
          <w:b w:val="0"/>
          <w:bCs w:val="0"/>
          <w:color w:val="000000"/>
          <w:sz w:val="24"/>
          <w:szCs w:val="24"/>
        </w:rPr>
        <w:t xml:space="preserve"> programming language that will play a crucial role in this project. Its extensive ecosystem of libraries and frameworks will be utilized for various tasks, including data extraction, transformation, integration. Some of the key Python libraries that will be leveraged include:</w:t>
      </w:r>
      <w:bookmarkEnd w:id="14"/>
      <w:bookmarkEnd w:id="15"/>
      <w:bookmarkEnd w:id="16"/>
    </w:p>
    <w:p w14:paraId="1796D3FE" w14:textId="2BC1136F" w:rsidR="003351DC" w:rsidRPr="00355FE5" w:rsidRDefault="00355FE5" w:rsidP="00F30162">
      <w:pPr>
        <w:pStyle w:val="Heading1"/>
        <w:tabs>
          <w:tab w:val="left" w:pos="941"/>
        </w:tabs>
        <w:spacing w:before="183"/>
        <w:ind w:left="1662"/>
        <w:jc w:val="both"/>
        <w:rPr>
          <w:rFonts w:ascii="Calibri" w:eastAsia="Calibri" w:hAnsi="Calibri" w:cs="Calibri"/>
          <w:b w:val="0"/>
          <w:bCs w:val="0"/>
          <w:color w:val="000000"/>
          <w:sz w:val="24"/>
          <w:szCs w:val="24"/>
        </w:rPr>
      </w:pPr>
      <w:bookmarkStart w:id="17" w:name="_Toc162302917"/>
      <w:bookmarkStart w:id="18" w:name="_Toc162303130"/>
      <w:bookmarkStart w:id="19" w:name="_Toc16236449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Pandas</w:t>
      </w:r>
      <w:r w:rsidRPr="00355FE5">
        <w:rPr>
          <w:rFonts w:ascii="Calibri" w:eastAsia="Calibri" w:hAnsi="Calibri" w:cs="Calibri"/>
          <w:b w:val="0"/>
          <w:bCs w:val="0"/>
          <w:color w:val="000000"/>
          <w:sz w:val="24"/>
          <w:szCs w:val="24"/>
        </w:rPr>
        <w:t xml:space="preserve">: A powerful data </w:t>
      </w:r>
      <w:proofErr w:type="spellStart"/>
      <w:proofErr w:type="gramStart"/>
      <w:r w:rsidRPr="00355FE5">
        <w:rPr>
          <w:rFonts w:ascii="Calibri" w:eastAsia="Calibri" w:hAnsi="Calibri" w:cs="Calibri"/>
          <w:b w:val="0"/>
          <w:bCs w:val="0"/>
          <w:color w:val="000000"/>
          <w:sz w:val="24"/>
          <w:szCs w:val="24"/>
        </w:rPr>
        <w:t>manipulation</w:t>
      </w:r>
      <w:r w:rsidR="00CC57BD">
        <w:rPr>
          <w:rFonts w:ascii="Calibri" w:eastAsia="Calibri" w:hAnsi="Calibri" w:cs="Calibri"/>
          <w:b w:val="0"/>
          <w:bCs w:val="0"/>
          <w:color w:val="000000"/>
          <w:sz w:val="24"/>
          <w:szCs w:val="24"/>
        </w:rPr>
        <w:t>s,</w:t>
      </w:r>
      <w:r w:rsidRPr="00355FE5">
        <w:rPr>
          <w:rFonts w:ascii="Calibri" w:eastAsia="Calibri" w:hAnsi="Calibri" w:cs="Calibri"/>
          <w:b w:val="0"/>
          <w:bCs w:val="0"/>
          <w:color w:val="000000"/>
          <w:sz w:val="24"/>
          <w:szCs w:val="24"/>
        </w:rPr>
        <w:t>analysis</w:t>
      </w:r>
      <w:proofErr w:type="spellEnd"/>
      <w:proofErr w:type="gramEnd"/>
      <w:r w:rsidRPr="00355FE5">
        <w:rPr>
          <w:rFonts w:ascii="Calibri" w:eastAsia="Calibri" w:hAnsi="Calibri" w:cs="Calibri"/>
          <w:b w:val="0"/>
          <w:bCs w:val="0"/>
          <w:color w:val="000000"/>
          <w:sz w:val="24"/>
          <w:szCs w:val="24"/>
        </w:rPr>
        <w:t xml:space="preserve"> library that provides high-performance data structures and </w:t>
      </w:r>
      <w:proofErr w:type="gramStart"/>
      <w:r w:rsidR="00CC57BD">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data</w:t>
      </w:r>
      <w:proofErr w:type="gramEnd"/>
      <w:r w:rsidRPr="00355FE5">
        <w:rPr>
          <w:rFonts w:ascii="Calibri" w:eastAsia="Calibri" w:hAnsi="Calibri" w:cs="Calibri"/>
          <w:b w:val="0"/>
          <w:bCs w:val="0"/>
          <w:color w:val="000000"/>
          <w:sz w:val="24"/>
          <w:szCs w:val="24"/>
        </w:rPr>
        <w:t xml:space="preserve"> analysis tools.</w:t>
      </w:r>
      <w:bookmarkEnd w:id="17"/>
      <w:bookmarkEnd w:id="18"/>
      <w:bookmarkEnd w:id="19"/>
    </w:p>
    <w:p w14:paraId="1C6DBEA6" w14:textId="17BE3776" w:rsidR="00355FE5" w:rsidRPr="003351DC" w:rsidRDefault="00355FE5" w:rsidP="003351DC">
      <w:pPr>
        <w:pStyle w:val="Heading1"/>
        <w:tabs>
          <w:tab w:val="left" w:pos="941"/>
        </w:tabs>
        <w:spacing w:before="183"/>
        <w:ind w:left="1302"/>
        <w:rPr>
          <w:rFonts w:ascii="Calibri" w:eastAsia="Calibri" w:hAnsi="Calibri" w:cs="Calibri"/>
          <w:color w:val="000000"/>
          <w:sz w:val="24"/>
          <w:szCs w:val="24"/>
          <w:u w:val="single"/>
        </w:rPr>
      </w:pPr>
      <w:bookmarkStart w:id="20" w:name="_Toc162302921"/>
      <w:bookmarkStart w:id="21" w:name="_Toc162303134"/>
      <w:bookmarkStart w:id="22" w:name="_Toc162364497"/>
      <w:r w:rsidRPr="003351DC">
        <w:rPr>
          <w:rFonts w:ascii="Calibri" w:eastAsia="Calibri" w:hAnsi="Calibri" w:cs="Calibri"/>
          <w:color w:val="000000"/>
          <w:sz w:val="24"/>
          <w:szCs w:val="24"/>
          <w:u w:val="single"/>
        </w:rPr>
        <w:t>Azure Databricks</w:t>
      </w:r>
      <w:r w:rsidR="001C3165">
        <w:rPr>
          <w:rFonts w:ascii="Calibri" w:eastAsia="Calibri" w:hAnsi="Calibri" w:cs="Calibri"/>
          <w:color w:val="000000"/>
          <w:sz w:val="24"/>
          <w:szCs w:val="24"/>
          <w:u w:val="single"/>
        </w:rPr>
        <w:t xml:space="preserve"> (ADB)</w:t>
      </w:r>
      <w:r w:rsidRPr="003351DC">
        <w:rPr>
          <w:rFonts w:ascii="Calibri" w:eastAsia="Calibri" w:hAnsi="Calibri" w:cs="Calibri"/>
          <w:color w:val="000000"/>
          <w:sz w:val="24"/>
          <w:szCs w:val="24"/>
          <w:u w:val="single"/>
        </w:rPr>
        <w:t>:</w:t>
      </w:r>
      <w:bookmarkEnd w:id="20"/>
      <w:bookmarkEnd w:id="21"/>
      <w:bookmarkEnd w:id="22"/>
    </w:p>
    <w:p w14:paraId="298E4BBB" w14:textId="295D4A26"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 w:name="_Toc162302922"/>
      <w:bookmarkStart w:id="24" w:name="_Toc162303135"/>
      <w:bookmarkStart w:id="25" w:name="_Toc162364498"/>
      <w:r w:rsidR="002B4E17">
        <w:rPr>
          <w:rFonts w:ascii="Calibri" w:eastAsia="Calibri" w:hAnsi="Calibri" w:cs="Calibri"/>
          <w:b w:val="0"/>
          <w:bCs w:val="0"/>
          <w:color w:val="000000"/>
          <w:sz w:val="24"/>
          <w:szCs w:val="24"/>
        </w:rPr>
        <w:t>This</w:t>
      </w:r>
      <w:r w:rsidR="00355FE5" w:rsidRPr="00355FE5">
        <w:rPr>
          <w:rFonts w:ascii="Calibri" w:eastAsia="Calibri" w:hAnsi="Calibri" w:cs="Calibri"/>
          <w:b w:val="0"/>
          <w:bCs w:val="0"/>
          <w:color w:val="000000"/>
          <w:sz w:val="24"/>
          <w:szCs w:val="24"/>
        </w:rPr>
        <w:t xml:space="preserve"> is </w:t>
      </w:r>
      <w:r w:rsidR="002B4E17">
        <w:rPr>
          <w:rFonts w:ascii="Calibri" w:eastAsia="Calibri" w:hAnsi="Calibri" w:cs="Calibri"/>
          <w:b w:val="0"/>
          <w:bCs w:val="0"/>
          <w:color w:val="000000"/>
          <w:sz w:val="24"/>
          <w:szCs w:val="24"/>
        </w:rPr>
        <w:t>a</w:t>
      </w:r>
      <w:r w:rsidR="00355FE5" w:rsidRPr="00355FE5">
        <w:rPr>
          <w:rFonts w:ascii="Calibri" w:eastAsia="Calibri" w:hAnsi="Calibri" w:cs="Calibri"/>
          <w:b w:val="0"/>
          <w:bCs w:val="0"/>
          <w:color w:val="000000"/>
          <w:sz w:val="24"/>
          <w:szCs w:val="24"/>
        </w:rPr>
        <w:t xml:space="preserve"> cloud-based Apache Spark platform that will serve as the foundation for distributed data processing and analytics in this project. It provides a</w:t>
      </w:r>
      <w:r w:rsidR="007A5DCF">
        <w:rPr>
          <w:rFonts w:ascii="Calibri" w:eastAsia="Calibri" w:hAnsi="Calibri" w:cs="Calibri"/>
          <w:b w:val="0"/>
          <w:bCs w:val="0"/>
          <w:color w:val="000000"/>
          <w:sz w:val="24"/>
          <w:szCs w:val="24"/>
        </w:rPr>
        <w:t xml:space="preserve">n </w:t>
      </w:r>
      <w:r w:rsidR="00355FE5" w:rsidRPr="00355FE5">
        <w:rPr>
          <w:rFonts w:ascii="Calibri" w:eastAsia="Calibri" w:hAnsi="Calibri" w:cs="Calibri"/>
          <w:b w:val="0"/>
          <w:bCs w:val="0"/>
          <w:color w:val="000000"/>
          <w:sz w:val="24"/>
          <w:szCs w:val="24"/>
        </w:rPr>
        <w:t xml:space="preserve">environment for </w:t>
      </w:r>
      <w:proofErr w:type="gramStart"/>
      <w:r w:rsidR="007A5DC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data</w:t>
      </w:r>
      <w:proofErr w:type="gramEnd"/>
      <w:r w:rsidR="00355FE5" w:rsidRPr="00355FE5">
        <w:rPr>
          <w:rFonts w:ascii="Calibri" w:eastAsia="Calibri" w:hAnsi="Calibri" w:cs="Calibri"/>
          <w:b w:val="0"/>
          <w:bCs w:val="0"/>
          <w:color w:val="000000"/>
          <w:sz w:val="24"/>
          <w:szCs w:val="24"/>
        </w:rPr>
        <w:t xml:space="preserve"> </w:t>
      </w:r>
      <w:proofErr w:type="spellStart"/>
      <w:proofErr w:type="gramStart"/>
      <w:r w:rsidR="00355FE5" w:rsidRPr="00355FE5">
        <w:rPr>
          <w:rFonts w:ascii="Calibri" w:eastAsia="Calibri" w:hAnsi="Calibri" w:cs="Calibri"/>
          <w:b w:val="0"/>
          <w:bCs w:val="0"/>
          <w:color w:val="000000"/>
          <w:sz w:val="24"/>
          <w:szCs w:val="24"/>
        </w:rPr>
        <w:t>engineers,data</w:t>
      </w:r>
      <w:proofErr w:type="spellEnd"/>
      <w:proofErr w:type="gramEnd"/>
      <w:r w:rsidR="00355FE5" w:rsidRPr="00355FE5">
        <w:rPr>
          <w:rFonts w:ascii="Calibri" w:eastAsia="Calibri" w:hAnsi="Calibri" w:cs="Calibri"/>
          <w:b w:val="0"/>
          <w:bCs w:val="0"/>
          <w:color w:val="000000"/>
          <w:sz w:val="24"/>
          <w:szCs w:val="24"/>
        </w:rPr>
        <w:t xml:space="preserve"> scientists, and </w:t>
      </w:r>
      <w:r w:rsidR="007A5DCF">
        <w:rPr>
          <w:rFonts w:ascii="Calibri" w:eastAsia="Calibri" w:hAnsi="Calibri" w:cs="Calibri"/>
          <w:b w:val="0"/>
          <w:bCs w:val="0"/>
          <w:color w:val="000000"/>
          <w:sz w:val="24"/>
          <w:szCs w:val="24"/>
        </w:rPr>
        <w:t xml:space="preserve">data </w:t>
      </w:r>
      <w:r w:rsidR="00355FE5" w:rsidRPr="00355FE5">
        <w:rPr>
          <w:rFonts w:ascii="Calibri" w:eastAsia="Calibri" w:hAnsi="Calibri" w:cs="Calibri"/>
          <w:b w:val="0"/>
          <w:bCs w:val="0"/>
          <w:color w:val="000000"/>
          <w:sz w:val="24"/>
          <w:szCs w:val="24"/>
        </w:rPr>
        <w:t>analysts to work together on data-intensive workloads. Key features of Azure Databricks that will be leveraged include:</w:t>
      </w:r>
      <w:bookmarkEnd w:id="23"/>
      <w:bookmarkEnd w:id="24"/>
      <w:bookmarkEnd w:id="25"/>
    </w:p>
    <w:p w14:paraId="52FBFD47" w14:textId="5089ECA8"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26" w:name="_Toc162302923"/>
      <w:bookmarkStart w:id="27" w:name="_Toc162303136"/>
      <w:bookmarkStart w:id="28" w:name="_Toc162364499"/>
      <w:r w:rsidRPr="003351DC">
        <w:rPr>
          <w:rFonts w:ascii="Calibri" w:eastAsia="Calibri" w:hAnsi="Calibri" w:cs="Calibri"/>
          <w:color w:val="000000"/>
          <w:sz w:val="24"/>
          <w:szCs w:val="24"/>
        </w:rPr>
        <w:t xml:space="preserve">- Spark Core: </w:t>
      </w:r>
      <w:r w:rsidRPr="00355FE5">
        <w:rPr>
          <w:rFonts w:ascii="Calibri" w:eastAsia="Calibri" w:hAnsi="Calibri" w:cs="Calibri"/>
          <w:b w:val="0"/>
          <w:bCs w:val="0"/>
          <w:color w:val="000000"/>
          <w:sz w:val="24"/>
          <w:szCs w:val="24"/>
        </w:rPr>
        <w:t xml:space="preserve">The core engine for </w:t>
      </w:r>
      <w:proofErr w:type="gramStart"/>
      <w:r w:rsidR="008C5028">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large</w:t>
      </w:r>
      <w:proofErr w:type="gramEnd"/>
      <w:r w:rsidRPr="00355FE5">
        <w:rPr>
          <w:rFonts w:ascii="Calibri" w:eastAsia="Calibri" w:hAnsi="Calibri" w:cs="Calibri"/>
          <w:b w:val="0"/>
          <w:bCs w:val="0"/>
          <w:color w:val="000000"/>
          <w:sz w:val="24"/>
          <w:szCs w:val="24"/>
        </w:rPr>
        <w:t xml:space="preserve">-scale data </w:t>
      </w:r>
      <w:proofErr w:type="spellStart"/>
      <w:proofErr w:type="gramStart"/>
      <w:r w:rsidRPr="00355FE5">
        <w:rPr>
          <w:rFonts w:ascii="Calibri" w:eastAsia="Calibri" w:hAnsi="Calibri" w:cs="Calibri"/>
          <w:b w:val="0"/>
          <w:bCs w:val="0"/>
          <w:color w:val="000000"/>
          <w:sz w:val="24"/>
          <w:szCs w:val="24"/>
        </w:rPr>
        <w:t>processing,supporting</w:t>
      </w:r>
      <w:proofErr w:type="spellEnd"/>
      <w:proofErr w:type="gramEnd"/>
      <w:r w:rsidRPr="00355FE5">
        <w:rPr>
          <w:rFonts w:ascii="Calibri" w:eastAsia="Calibri" w:hAnsi="Calibri" w:cs="Calibri"/>
          <w:b w:val="0"/>
          <w:bCs w:val="0"/>
          <w:color w:val="000000"/>
          <w:sz w:val="24"/>
          <w:szCs w:val="24"/>
        </w:rPr>
        <w:t xml:space="preserve"> batch, streaming, and interactive workloads.</w:t>
      </w:r>
      <w:bookmarkEnd w:id="26"/>
      <w:bookmarkEnd w:id="27"/>
      <w:bookmarkEnd w:id="28"/>
    </w:p>
    <w:p w14:paraId="28307D69" w14:textId="5648C6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29" w:name="_Toc162302924"/>
      <w:bookmarkStart w:id="30" w:name="_Toc162303137"/>
      <w:bookmarkStart w:id="31" w:name="_Toc162364500"/>
      <w:r w:rsidRPr="003351DC">
        <w:rPr>
          <w:rFonts w:ascii="Calibri" w:eastAsia="Calibri" w:hAnsi="Calibri" w:cs="Calibri"/>
          <w:color w:val="000000"/>
          <w:sz w:val="24"/>
          <w:szCs w:val="24"/>
        </w:rPr>
        <w:t>- Spark SQL:</w:t>
      </w:r>
      <w:r w:rsidRPr="00355FE5">
        <w:rPr>
          <w:rFonts w:ascii="Calibri" w:eastAsia="Calibri" w:hAnsi="Calibri" w:cs="Calibri"/>
          <w:b w:val="0"/>
          <w:bCs w:val="0"/>
          <w:color w:val="000000"/>
          <w:sz w:val="24"/>
          <w:szCs w:val="24"/>
        </w:rPr>
        <w:t xml:space="preserve"> A module for </w:t>
      </w:r>
      <w:r w:rsidR="0087612B">
        <w:rPr>
          <w:rFonts w:ascii="Calibri" w:eastAsia="Calibri" w:hAnsi="Calibri" w:cs="Calibri"/>
          <w:b w:val="0"/>
          <w:bCs w:val="0"/>
          <w:color w:val="000000"/>
          <w:sz w:val="24"/>
          <w:szCs w:val="24"/>
        </w:rPr>
        <w:t xml:space="preserve">the </w:t>
      </w:r>
      <w:r w:rsidRPr="00355FE5">
        <w:rPr>
          <w:rFonts w:ascii="Calibri" w:eastAsia="Calibri" w:hAnsi="Calibri" w:cs="Calibri"/>
          <w:b w:val="0"/>
          <w:bCs w:val="0"/>
          <w:color w:val="000000"/>
          <w:sz w:val="24"/>
          <w:szCs w:val="24"/>
        </w:rPr>
        <w:t xml:space="preserve">structured data </w:t>
      </w:r>
      <w:proofErr w:type="spellStart"/>
      <w:proofErr w:type="gramStart"/>
      <w:r w:rsidRPr="00355FE5">
        <w:rPr>
          <w:rFonts w:ascii="Calibri" w:eastAsia="Calibri" w:hAnsi="Calibri" w:cs="Calibri"/>
          <w:b w:val="0"/>
          <w:bCs w:val="0"/>
          <w:color w:val="000000"/>
          <w:sz w:val="24"/>
          <w:szCs w:val="24"/>
        </w:rPr>
        <w:t>processing,enabling</w:t>
      </w:r>
      <w:proofErr w:type="spellEnd"/>
      <w:proofErr w:type="gramEnd"/>
      <w:r w:rsidRPr="00355FE5">
        <w:rPr>
          <w:rFonts w:ascii="Calibri" w:eastAsia="Calibri" w:hAnsi="Calibri" w:cs="Calibri"/>
          <w:b w:val="0"/>
          <w:bCs w:val="0"/>
          <w:color w:val="000000"/>
          <w:sz w:val="24"/>
          <w:szCs w:val="24"/>
        </w:rPr>
        <w:t xml:space="preserve"> distributed SQL queries and data analysis.</w:t>
      </w:r>
      <w:bookmarkEnd w:id="29"/>
      <w:bookmarkEnd w:id="30"/>
      <w:bookmarkEnd w:id="31"/>
    </w:p>
    <w:p w14:paraId="1D630722" w14:textId="3FD5FB42"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32" w:name="_Toc162302927"/>
      <w:bookmarkStart w:id="33" w:name="_Toc162303140"/>
      <w:bookmarkStart w:id="34" w:name="_Toc162364501"/>
      <w:r w:rsidRPr="003351DC">
        <w:rPr>
          <w:rFonts w:ascii="Calibri" w:eastAsia="Calibri" w:hAnsi="Calibri" w:cs="Calibri"/>
          <w:color w:val="000000"/>
          <w:sz w:val="24"/>
          <w:szCs w:val="24"/>
          <w:u w:val="single"/>
        </w:rPr>
        <w:t>Azure Data Factory</w:t>
      </w:r>
      <w:r w:rsidR="002A6A64">
        <w:rPr>
          <w:rFonts w:ascii="Calibri" w:eastAsia="Calibri" w:hAnsi="Calibri" w:cs="Calibri"/>
          <w:color w:val="000000"/>
          <w:sz w:val="24"/>
          <w:szCs w:val="24"/>
          <w:u w:val="single"/>
        </w:rPr>
        <w:t xml:space="preserve"> (ADF)</w:t>
      </w:r>
      <w:r w:rsidRPr="003351DC">
        <w:rPr>
          <w:rFonts w:ascii="Calibri" w:eastAsia="Calibri" w:hAnsi="Calibri" w:cs="Calibri"/>
          <w:color w:val="000000"/>
          <w:sz w:val="24"/>
          <w:szCs w:val="24"/>
          <w:u w:val="single"/>
        </w:rPr>
        <w:t>:</w:t>
      </w:r>
      <w:bookmarkEnd w:id="32"/>
      <w:bookmarkEnd w:id="33"/>
      <w:bookmarkEnd w:id="34"/>
    </w:p>
    <w:p w14:paraId="7EBEDD04" w14:textId="7B743BF3"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35" w:name="_Toc162302928"/>
      <w:bookmarkStart w:id="36" w:name="_Toc162303141"/>
      <w:bookmarkStart w:id="37" w:name="_Toc162364502"/>
      <w:r w:rsidR="002A6A64">
        <w:rPr>
          <w:rFonts w:ascii="Calibri" w:eastAsia="Calibri" w:hAnsi="Calibri" w:cs="Calibri"/>
          <w:b w:val="0"/>
          <w:bCs w:val="0"/>
          <w:color w:val="000000"/>
          <w:sz w:val="24"/>
          <w:szCs w:val="24"/>
        </w:rPr>
        <w:t>ADF</w:t>
      </w:r>
      <w:r w:rsidR="00355FE5" w:rsidRPr="00355FE5">
        <w:rPr>
          <w:rFonts w:ascii="Calibri" w:eastAsia="Calibri" w:hAnsi="Calibri" w:cs="Calibri"/>
          <w:b w:val="0"/>
          <w:bCs w:val="0"/>
          <w:color w:val="000000"/>
          <w:sz w:val="24"/>
          <w:szCs w:val="24"/>
        </w:rPr>
        <w:t xml:space="preserve"> is a fully managed data integration service that will streamline the process of ingesting, preparing, and transforming data from various on</w:t>
      </w:r>
      <w:r w:rsidR="000D5B82">
        <w:rPr>
          <w:rFonts w:ascii="Calibri" w:eastAsia="Calibri" w:hAnsi="Calibri" w:cs="Calibri"/>
          <w:b w:val="0"/>
          <w:bCs w:val="0"/>
          <w:color w:val="000000"/>
          <w:sz w:val="24"/>
          <w:szCs w:val="24"/>
        </w:rPr>
        <w:t>-</w:t>
      </w:r>
      <w:r w:rsidR="00355FE5" w:rsidRPr="00355FE5">
        <w:rPr>
          <w:rFonts w:ascii="Calibri" w:eastAsia="Calibri" w:hAnsi="Calibri" w:cs="Calibri"/>
          <w:b w:val="0"/>
          <w:bCs w:val="0"/>
          <w:color w:val="000000"/>
          <w:sz w:val="24"/>
          <w:szCs w:val="24"/>
        </w:rPr>
        <w:t xml:space="preserve">prem and cloud sources. Its visual authoring interface and automated orchestration capabilities will be utilized to build </w:t>
      </w:r>
      <w:proofErr w:type="gramStart"/>
      <w:r w:rsidR="00AF17A5">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scalable</w:t>
      </w:r>
      <w:proofErr w:type="gramEnd"/>
      <w:r w:rsidR="00355FE5" w:rsidRPr="00355FE5">
        <w:rPr>
          <w:rFonts w:ascii="Calibri" w:eastAsia="Calibri" w:hAnsi="Calibri" w:cs="Calibri"/>
          <w:b w:val="0"/>
          <w:bCs w:val="0"/>
          <w:color w:val="000000"/>
          <w:sz w:val="24"/>
          <w:szCs w:val="24"/>
        </w:rPr>
        <w:t xml:space="preserve"> and reliable data pipelines. Key features of A</w:t>
      </w:r>
      <w:r w:rsidR="00AF17A5">
        <w:rPr>
          <w:rFonts w:ascii="Calibri" w:eastAsia="Calibri" w:hAnsi="Calibri" w:cs="Calibri"/>
          <w:b w:val="0"/>
          <w:bCs w:val="0"/>
          <w:color w:val="000000"/>
          <w:sz w:val="24"/>
          <w:szCs w:val="24"/>
        </w:rPr>
        <w:t>DF</w:t>
      </w:r>
      <w:r w:rsidR="00355FE5" w:rsidRPr="00355FE5">
        <w:rPr>
          <w:rFonts w:ascii="Calibri" w:eastAsia="Calibri" w:hAnsi="Calibri" w:cs="Calibri"/>
          <w:b w:val="0"/>
          <w:bCs w:val="0"/>
          <w:color w:val="000000"/>
          <w:sz w:val="24"/>
          <w:szCs w:val="24"/>
        </w:rPr>
        <w:t xml:space="preserve"> include:</w:t>
      </w:r>
      <w:bookmarkEnd w:id="35"/>
      <w:bookmarkEnd w:id="36"/>
      <w:bookmarkEnd w:id="37"/>
    </w:p>
    <w:p w14:paraId="7B31EF6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38" w:name="_Toc162302929"/>
      <w:bookmarkStart w:id="39" w:name="_Toc162303142"/>
      <w:bookmarkStart w:id="40" w:name="_Toc162364503"/>
      <w:r w:rsidRPr="003351DC">
        <w:rPr>
          <w:rFonts w:ascii="Calibri" w:eastAsia="Calibri" w:hAnsi="Calibri" w:cs="Calibri"/>
          <w:color w:val="000000"/>
          <w:sz w:val="24"/>
          <w:szCs w:val="24"/>
        </w:rPr>
        <w:t>- Data Movement:</w:t>
      </w:r>
      <w:r w:rsidRPr="00355FE5">
        <w:rPr>
          <w:rFonts w:ascii="Calibri" w:eastAsia="Calibri" w:hAnsi="Calibri" w:cs="Calibri"/>
          <w:b w:val="0"/>
          <w:bCs w:val="0"/>
          <w:color w:val="000000"/>
          <w:sz w:val="24"/>
          <w:szCs w:val="24"/>
        </w:rPr>
        <w:t xml:space="preserve"> Ability to move data between on-premises and cloud sources, supporting a wide range of connectors and formats.</w:t>
      </w:r>
      <w:bookmarkEnd w:id="38"/>
      <w:bookmarkEnd w:id="39"/>
      <w:bookmarkEnd w:id="40"/>
    </w:p>
    <w:p w14:paraId="45B9C2CB"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41" w:name="_Toc162302930"/>
      <w:bookmarkStart w:id="42" w:name="_Toc162303143"/>
      <w:bookmarkStart w:id="43" w:name="_Toc162364504"/>
      <w:r w:rsidRPr="003351DC">
        <w:rPr>
          <w:rFonts w:ascii="Calibri" w:eastAsia="Calibri" w:hAnsi="Calibri" w:cs="Calibri"/>
          <w:color w:val="000000"/>
          <w:sz w:val="24"/>
          <w:szCs w:val="24"/>
        </w:rPr>
        <w:t>- Data Transformation:</w:t>
      </w:r>
      <w:r w:rsidRPr="00355FE5">
        <w:rPr>
          <w:rFonts w:ascii="Calibri" w:eastAsia="Calibri" w:hAnsi="Calibri" w:cs="Calibri"/>
          <w:b w:val="0"/>
          <w:bCs w:val="0"/>
          <w:color w:val="000000"/>
          <w:sz w:val="24"/>
          <w:szCs w:val="24"/>
        </w:rPr>
        <w:t xml:space="preserve"> Built-in and custom data transformation activities for data cleansing, enrichment, and transformation.</w:t>
      </w:r>
      <w:bookmarkEnd w:id="41"/>
      <w:bookmarkEnd w:id="42"/>
      <w:bookmarkEnd w:id="43"/>
    </w:p>
    <w:p w14:paraId="0272BC24"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44" w:name="_Toc162302931"/>
      <w:bookmarkStart w:id="45" w:name="_Toc162303144"/>
      <w:bookmarkStart w:id="46" w:name="_Toc162364505"/>
      <w:r w:rsidRPr="003351DC">
        <w:rPr>
          <w:rFonts w:ascii="Calibri" w:eastAsia="Calibri" w:hAnsi="Calibri" w:cs="Calibri"/>
          <w:color w:val="000000"/>
          <w:sz w:val="24"/>
          <w:szCs w:val="24"/>
        </w:rPr>
        <w:t>- Control Flow:</w:t>
      </w:r>
      <w:r w:rsidRPr="00355FE5">
        <w:rPr>
          <w:rFonts w:ascii="Calibri" w:eastAsia="Calibri" w:hAnsi="Calibri" w:cs="Calibri"/>
          <w:b w:val="0"/>
          <w:bCs w:val="0"/>
          <w:color w:val="000000"/>
          <w:sz w:val="24"/>
          <w:szCs w:val="24"/>
        </w:rPr>
        <w:t xml:space="preserve"> Orchestration and scheduling of data pipelines, including dependency management and error handling.</w:t>
      </w:r>
      <w:bookmarkEnd w:id="44"/>
      <w:bookmarkEnd w:id="45"/>
      <w:bookmarkEnd w:id="46"/>
    </w:p>
    <w:p w14:paraId="07A1B0AF" w14:textId="689A5E6C" w:rsidR="00355FE5" w:rsidRPr="00355FE5" w:rsidRDefault="00355FE5" w:rsidP="00B75AF2">
      <w:pPr>
        <w:pStyle w:val="Heading1"/>
        <w:tabs>
          <w:tab w:val="left" w:pos="941"/>
        </w:tabs>
        <w:spacing w:before="183"/>
        <w:ind w:left="1801"/>
        <w:jc w:val="both"/>
        <w:rPr>
          <w:rFonts w:ascii="Calibri" w:eastAsia="Calibri" w:hAnsi="Calibri" w:cs="Calibri"/>
          <w:b w:val="0"/>
          <w:bCs w:val="0"/>
          <w:color w:val="000000"/>
          <w:sz w:val="24"/>
          <w:szCs w:val="24"/>
        </w:rPr>
      </w:pPr>
      <w:bookmarkStart w:id="47" w:name="_Toc162302932"/>
      <w:bookmarkStart w:id="48" w:name="_Toc162303145"/>
      <w:bookmarkStart w:id="49" w:name="_Toc162364506"/>
      <w:r w:rsidRPr="003351DC">
        <w:rPr>
          <w:rFonts w:ascii="Calibri" w:eastAsia="Calibri" w:hAnsi="Calibri" w:cs="Calibri"/>
          <w:color w:val="000000"/>
          <w:sz w:val="24"/>
          <w:szCs w:val="24"/>
        </w:rPr>
        <w:t xml:space="preserve">- </w:t>
      </w:r>
      <w:r w:rsidR="00B75AF2" w:rsidRPr="003351DC">
        <w:rPr>
          <w:rFonts w:ascii="Calibri" w:eastAsia="Calibri" w:hAnsi="Calibri" w:cs="Calibri"/>
          <w:color w:val="000000"/>
          <w:sz w:val="24"/>
          <w:szCs w:val="24"/>
        </w:rPr>
        <w:t xml:space="preserve">Logging </w:t>
      </w:r>
      <w:r w:rsidR="00B75AF2">
        <w:rPr>
          <w:rFonts w:ascii="Calibri" w:eastAsia="Calibri" w:hAnsi="Calibri" w:cs="Calibri"/>
          <w:color w:val="000000"/>
          <w:sz w:val="24"/>
          <w:szCs w:val="24"/>
        </w:rPr>
        <w:t xml:space="preserve">and </w:t>
      </w:r>
      <w:r w:rsidRPr="003351DC">
        <w:rPr>
          <w:rFonts w:ascii="Calibri" w:eastAsia="Calibri" w:hAnsi="Calibri" w:cs="Calibri"/>
          <w:color w:val="000000"/>
          <w:sz w:val="24"/>
          <w:szCs w:val="24"/>
        </w:rPr>
        <w:t xml:space="preserve">Monitoring: </w:t>
      </w:r>
      <w:r w:rsidRPr="00355FE5">
        <w:rPr>
          <w:rFonts w:ascii="Calibri" w:eastAsia="Calibri" w:hAnsi="Calibri" w:cs="Calibri"/>
          <w:b w:val="0"/>
          <w:bCs w:val="0"/>
          <w:color w:val="000000"/>
          <w:sz w:val="24"/>
          <w:szCs w:val="24"/>
        </w:rPr>
        <w:t xml:space="preserve">Comprehensive </w:t>
      </w:r>
      <w:r w:rsidR="00B75AF2">
        <w:rPr>
          <w:rFonts w:ascii="Calibri" w:eastAsia="Calibri" w:hAnsi="Calibri" w:cs="Calibri"/>
          <w:b w:val="0"/>
          <w:bCs w:val="0"/>
          <w:color w:val="000000"/>
          <w:sz w:val="24"/>
          <w:szCs w:val="24"/>
        </w:rPr>
        <w:t xml:space="preserve">logging and </w:t>
      </w:r>
      <w:r w:rsidRPr="00355FE5">
        <w:rPr>
          <w:rFonts w:ascii="Calibri" w:eastAsia="Calibri" w:hAnsi="Calibri" w:cs="Calibri"/>
          <w:b w:val="0"/>
          <w:bCs w:val="0"/>
          <w:color w:val="000000"/>
          <w:sz w:val="24"/>
          <w:szCs w:val="24"/>
        </w:rPr>
        <w:t xml:space="preserve">monitoring capabilities for tracking pipeline execution and </w:t>
      </w:r>
      <w:r w:rsidR="00C05C99">
        <w:rPr>
          <w:rFonts w:ascii="Calibri" w:eastAsia="Calibri" w:hAnsi="Calibri" w:cs="Calibri"/>
          <w:b w:val="0"/>
          <w:bCs w:val="0"/>
          <w:color w:val="000000"/>
          <w:sz w:val="24"/>
          <w:szCs w:val="24"/>
        </w:rPr>
        <w:t xml:space="preserve">pipeline </w:t>
      </w:r>
      <w:r w:rsidRPr="00355FE5">
        <w:rPr>
          <w:rFonts w:ascii="Calibri" w:eastAsia="Calibri" w:hAnsi="Calibri" w:cs="Calibri"/>
          <w:b w:val="0"/>
          <w:bCs w:val="0"/>
          <w:color w:val="000000"/>
          <w:sz w:val="24"/>
          <w:szCs w:val="24"/>
        </w:rPr>
        <w:t>troubleshooting issues.</w:t>
      </w:r>
      <w:bookmarkEnd w:id="47"/>
      <w:bookmarkEnd w:id="48"/>
      <w:bookmarkEnd w:id="49"/>
    </w:p>
    <w:p w14:paraId="6103D732" w14:textId="17B73BB3"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50" w:name="_Toc162302933"/>
      <w:bookmarkStart w:id="51" w:name="_Toc162303146"/>
      <w:bookmarkStart w:id="52" w:name="_Toc162364507"/>
      <w:r w:rsidRPr="003351DC">
        <w:rPr>
          <w:rFonts w:ascii="Calibri" w:eastAsia="Calibri" w:hAnsi="Calibri" w:cs="Calibri"/>
          <w:color w:val="000000"/>
          <w:sz w:val="24"/>
          <w:szCs w:val="24"/>
          <w:u w:val="single"/>
        </w:rPr>
        <w:lastRenderedPageBreak/>
        <w:t xml:space="preserve">Azure Data Lake </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Gen2</w:t>
      </w:r>
      <w:r w:rsidR="001C3165">
        <w:rPr>
          <w:rFonts w:ascii="Calibri" w:eastAsia="Calibri" w:hAnsi="Calibri" w:cs="Calibri"/>
          <w:color w:val="000000"/>
          <w:sz w:val="24"/>
          <w:szCs w:val="24"/>
          <w:u w:val="single"/>
        </w:rPr>
        <w:t>)</w:t>
      </w:r>
      <w:r w:rsidRPr="003351DC">
        <w:rPr>
          <w:rFonts w:ascii="Calibri" w:eastAsia="Calibri" w:hAnsi="Calibri" w:cs="Calibri"/>
          <w:color w:val="000000"/>
          <w:sz w:val="24"/>
          <w:szCs w:val="24"/>
          <w:u w:val="single"/>
        </w:rPr>
        <w:t>:</w:t>
      </w:r>
      <w:bookmarkEnd w:id="50"/>
      <w:bookmarkEnd w:id="51"/>
      <w:bookmarkEnd w:id="52"/>
    </w:p>
    <w:p w14:paraId="6285A461" w14:textId="1E52D120"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53" w:name="_Toc162302934"/>
      <w:bookmarkStart w:id="54" w:name="_Toc162303147"/>
      <w:bookmarkStart w:id="55" w:name="_Toc162364508"/>
      <w:r w:rsidR="000F789A">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highly scalable and </w:t>
      </w:r>
      <w:r w:rsidR="00327BB6">
        <w:rPr>
          <w:rFonts w:ascii="Calibri" w:eastAsia="Calibri" w:hAnsi="Calibri" w:cs="Calibri"/>
          <w:b w:val="0"/>
          <w:bCs w:val="0"/>
          <w:color w:val="000000"/>
          <w:sz w:val="24"/>
          <w:szCs w:val="24"/>
        </w:rPr>
        <w:t xml:space="preserve">highly </w:t>
      </w:r>
      <w:r w:rsidR="00355FE5" w:rsidRPr="00355FE5">
        <w:rPr>
          <w:rFonts w:ascii="Calibri" w:eastAsia="Calibri" w:hAnsi="Calibri" w:cs="Calibri"/>
          <w:b w:val="0"/>
          <w:bCs w:val="0"/>
          <w:color w:val="000000"/>
          <w:sz w:val="24"/>
          <w:szCs w:val="24"/>
        </w:rPr>
        <w:t xml:space="preserve">secure data lake solution that will serve as the central storage repository for </w:t>
      </w:r>
      <w:r w:rsidR="0097739F">
        <w:rPr>
          <w:rFonts w:ascii="Calibri" w:eastAsia="Calibri" w:hAnsi="Calibri" w:cs="Calibri"/>
          <w:b w:val="0"/>
          <w:bCs w:val="0"/>
          <w:color w:val="000000"/>
          <w:sz w:val="24"/>
          <w:szCs w:val="24"/>
        </w:rPr>
        <w:t xml:space="preserve">the </w:t>
      </w:r>
      <w:r w:rsidR="00355FE5" w:rsidRPr="00355FE5">
        <w:rPr>
          <w:rFonts w:ascii="Calibri" w:eastAsia="Calibri" w:hAnsi="Calibri" w:cs="Calibri"/>
          <w:b w:val="0"/>
          <w:bCs w:val="0"/>
          <w:color w:val="000000"/>
          <w:sz w:val="24"/>
          <w:szCs w:val="24"/>
        </w:rPr>
        <w:t>structured and</w:t>
      </w:r>
      <w:r w:rsidR="0097739F">
        <w:rPr>
          <w:rFonts w:ascii="Calibri" w:eastAsia="Calibri" w:hAnsi="Calibri" w:cs="Calibri"/>
          <w:b w:val="0"/>
          <w:bCs w:val="0"/>
          <w:color w:val="000000"/>
          <w:sz w:val="24"/>
          <w:szCs w:val="24"/>
        </w:rPr>
        <w:t xml:space="preserve"> </w:t>
      </w:r>
      <w:proofErr w:type="gramStart"/>
      <w:r w:rsidR="0097739F">
        <w:rPr>
          <w:rFonts w:ascii="Calibri" w:eastAsia="Calibri" w:hAnsi="Calibri" w:cs="Calibri"/>
          <w:b w:val="0"/>
          <w:bCs w:val="0"/>
          <w:color w:val="000000"/>
          <w:sz w:val="24"/>
          <w:szCs w:val="24"/>
        </w:rPr>
        <w:t>the</w:t>
      </w:r>
      <w:r w:rsidR="00355FE5" w:rsidRPr="00355FE5">
        <w:rPr>
          <w:rFonts w:ascii="Calibri" w:eastAsia="Calibri" w:hAnsi="Calibri" w:cs="Calibri"/>
          <w:b w:val="0"/>
          <w:bCs w:val="0"/>
          <w:color w:val="000000"/>
          <w:sz w:val="24"/>
          <w:szCs w:val="24"/>
        </w:rPr>
        <w:t xml:space="preserve"> unstructured</w:t>
      </w:r>
      <w:proofErr w:type="gramEnd"/>
      <w:r w:rsidR="00355FE5" w:rsidRPr="00355FE5">
        <w:rPr>
          <w:rFonts w:ascii="Calibri" w:eastAsia="Calibri" w:hAnsi="Calibri" w:cs="Calibri"/>
          <w:b w:val="0"/>
          <w:bCs w:val="0"/>
          <w:color w:val="000000"/>
          <w:sz w:val="24"/>
          <w:szCs w:val="24"/>
        </w:rPr>
        <w:t xml:space="preserve"> data in this project. Its tight integration with other Azure services and support for various data formats make </w:t>
      </w:r>
      <w:proofErr w:type="gramStart"/>
      <w:r w:rsidR="00355FE5" w:rsidRPr="00355FE5">
        <w:rPr>
          <w:rFonts w:ascii="Calibri" w:eastAsia="Calibri" w:hAnsi="Calibri" w:cs="Calibri"/>
          <w:b w:val="0"/>
          <w:bCs w:val="0"/>
          <w:color w:val="000000"/>
          <w:sz w:val="24"/>
          <w:szCs w:val="24"/>
        </w:rPr>
        <w:t xml:space="preserve">it </w:t>
      </w:r>
      <w:r w:rsidR="0092198F">
        <w:rPr>
          <w:rFonts w:ascii="Calibri" w:eastAsia="Calibri" w:hAnsi="Calibri" w:cs="Calibri"/>
          <w:b w:val="0"/>
          <w:bCs w:val="0"/>
          <w:color w:val="000000"/>
          <w:sz w:val="24"/>
          <w:szCs w:val="24"/>
        </w:rPr>
        <w:t>as</w:t>
      </w:r>
      <w:proofErr w:type="gramEnd"/>
      <w:r w:rsidR="0092198F">
        <w:rPr>
          <w:rFonts w:ascii="Calibri" w:eastAsia="Calibri" w:hAnsi="Calibri" w:cs="Calibri"/>
          <w:b w:val="0"/>
          <w:bCs w:val="0"/>
          <w:color w:val="000000"/>
          <w:sz w:val="24"/>
          <w:szCs w:val="24"/>
        </w:rPr>
        <w:t xml:space="preserve"> </w:t>
      </w:r>
      <w:r w:rsidR="00355FE5" w:rsidRPr="00355FE5">
        <w:rPr>
          <w:rFonts w:ascii="Calibri" w:eastAsia="Calibri" w:hAnsi="Calibri" w:cs="Calibri"/>
          <w:b w:val="0"/>
          <w:bCs w:val="0"/>
          <w:color w:val="000000"/>
          <w:sz w:val="24"/>
          <w:szCs w:val="24"/>
        </w:rPr>
        <w:t>an ideal choice for storing and</w:t>
      </w:r>
      <w:r w:rsidR="006276F0">
        <w:rPr>
          <w:rFonts w:ascii="Calibri" w:eastAsia="Calibri" w:hAnsi="Calibri" w:cs="Calibri"/>
          <w:b w:val="0"/>
          <w:bCs w:val="0"/>
          <w:color w:val="000000"/>
          <w:sz w:val="24"/>
          <w:szCs w:val="24"/>
        </w:rPr>
        <w:t xml:space="preserve"> then</w:t>
      </w:r>
      <w:r w:rsidR="00355FE5" w:rsidRPr="00355FE5">
        <w:rPr>
          <w:rFonts w:ascii="Calibri" w:eastAsia="Calibri" w:hAnsi="Calibri" w:cs="Calibri"/>
          <w:b w:val="0"/>
          <w:bCs w:val="0"/>
          <w:color w:val="000000"/>
          <w:sz w:val="24"/>
          <w:szCs w:val="24"/>
        </w:rPr>
        <w:t xml:space="preserve"> analyzing large volumes of data. Key features of Azure Data Lake Gen2 include:</w:t>
      </w:r>
      <w:bookmarkEnd w:id="53"/>
      <w:bookmarkEnd w:id="54"/>
      <w:bookmarkEnd w:id="55"/>
    </w:p>
    <w:p w14:paraId="3C001726" w14:textId="332D43CC"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6" w:name="_Toc162302935"/>
      <w:bookmarkStart w:id="57" w:name="_Toc162303148"/>
      <w:bookmarkStart w:id="58" w:name="_Toc162364509"/>
      <w:r w:rsidRPr="003351DC">
        <w:rPr>
          <w:rFonts w:ascii="Calibri" w:eastAsia="Calibri" w:hAnsi="Calibri" w:cs="Calibri"/>
          <w:color w:val="000000"/>
          <w:sz w:val="24"/>
          <w:szCs w:val="24"/>
        </w:rPr>
        <w:t>- Unlimited Storage:</w:t>
      </w:r>
      <w:r w:rsidRPr="00355FE5">
        <w:rPr>
          <w:rFonts w:ascii="Calibri" w:eastAsia="Calibri" w:hAnsi="Calibri" w:cs="Calibri"/>
          <w:b w:val="0"/>
          <w:bCs w:val="0"/>
          <w:color w:val="000000"/>
          <w:sz w:val="24"/>
          <w:szCs w:val="24"/>
        </w:rPr>
        <w:t xml:space="preserve"> Virtually unlimited stor</w:t>
      </w:r>
      <w:r w:rsidR="00E46CB4">
        <w:rPr>
          <w:rFonts w:ascii="Calibri" w:eastAsia="Calibri" w:hAnsi="Calibri" w:cs="Calibri"/>
          <w:b w:val="0"/>
          <w:bCs w:val="0"/>
          <w:color w:val="000000"/>
          <w:sz w:val="24"/>
          <w:szCs w:val="24"/>
        </w:rPr>
        <w:t>ing</w:t>
      </w:r>
      <w:r w:rsidRPr="00355FE5">
        <w:rPr>
          <w:rFonts w:ascii="Calibri" w:eastAsia="Calibri" w:hAnsi="Calibri" w:cs="Calibri"/>
          <w:b w:val="0"/>
          <w:bCs w:val="0"/>
          <w:color w:val="000000"/>
          <w:sz w:val="24"/>
          <w:szCs w:val="24"/>
        </w:rPr>
        <w:t xml:space="preserve"> capacity and scalability, enabling organizations </w:t>
      </w:r>
      <w:proofErr w:type="gramStart"/>
      <w:r w:rsidRPr="00355FE5">
        <w:rPr>
          <w:rFonts w:ascii="Calibri" w:eastAsia="Calibri" w:hAnsi="Calibri" w:cs="Calibri"/>
          <w:b w:val="0"/>
          <w:bCs w:val="0"/>
          <w:color w:val="000000"/>
          <w:sz w:val="24"/>
          <w:szCs w:val="24"/>
        </w:rPr>
        <w:t xml:space="preserve">to </w:t>
      </w:r>
      <w:r w:rsidR="00064011">
        <w:rPr>
          <w:rFonts w:ascii="Calibri" w:eastAsia="Calibri" w:hAnsi="Calibri" w:cs="Calibri"/>
          <w:b w:val="0"/>
          <w:bCs w:val="0"/>
          <w:color w:val="000000"/>
          <w:sz w:val="24"/>
          <w:szCs w:val="24"/>
        </w:rPr>
        <w:t>do</w:t>
      </w:r>
      <w:proofErr w:type="gramEnd"/>
      <w:r w:rsidR="00064011">
        <w:rPr>
          <w:rFonts w:ascii="Calibri" w:eastAsia="Calibri" w:hAnsi="Calibri" w:cs="Calibri"/>
          <w:b w:val="0"/>
          <w:bCs w:val="0"/>
          <w:color w:val="000000"/>
          <w:sz w:val="24"/>
          <w:szCs w:val="24"/>
        </w:rPr>
        <w:t xml:space="preserve"> </w:t>
      </w:r>
      <w:r w:rsidRPr="00355FE5">
        <w:rPr>
          <w:rFonts w:ascii="Calibri" w:eastAsia="Calibri" w:hAnsi="Calibri" w:cs="Calibri"/>
          <w:b w:val="0"/>
          <w:bCs w:val="0"/>
          <w:color w:val="000000"/>
          <w:sz w:val="24"/>
          <w:szCs w:val="24"/>
        </w:rPr>
        <w:t>store and process vast amounts of data.</w:t>
      </w:r>
      <w:bookmarkEnd w:id="56"/>
      <w:bookmarkEnd w:id="57"/>
      <w:bookmarkEnd w:id="58"/>
    </w:p>
    <w:p w14:paraId="6A84D495"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59" w:name="_Toc162302936"/>
      <w:bookmarkStart w:id="60" w:name="_Toc162303149"/>
      <w:bookmarkStart w:id="61" w:name="_Toc162364510"/>
      <w:r w:rsidRPr="003351DC">
        <w:rPr>
          <w:rFonts w:ascii="Calibri" w:eastAsia="Calibri" w:hAnsi="Calibri" w:cs="Calibri"/>
          <w:color w:val="000000"/>
          <w:sz w:val="24"/>
          <w:szCs w:val="24"/>
        </w:rPr>
        <w:t>- Secure Access Control:</w:t>
      </w:r>
      <w:r w:rsidRPr="00355FE5">
        <w:rPr>
          <w:rFonts w:ascii="Calibri" w:eastAsia="Calibri" w:hAnsi="Calibri" w:cs="Calibri"/>
          <w:b w:val="0"/>
          <w:bCs w:val="0"/>
          <w:color w:val="000000"/>
          <w:sz w:val="24"/>
          <w:szCs w:val="24"/>
        </w:rPr>
        <w:t xml:space="preserve"> Granular access control and auditing capabilities for data security and governance.</w:t>
      </w:r>
      <w:bookmarkEnd w:id="59"/>
      <w:bookmarkEnd w:id="60"/>
      <w:bookmarkEnd w:id="61"/>
    </w:p>
    <w:p w14:paraId="04DC58C9"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62" w:name="_Toc162302937"/>
      <w:bookmarkStart w:id="63" w:name="_Toc162303150"/>
      <w:bookmarkStart w:id="64" w:name="_Toc162364511"/>
      <w:r w:rsidRPr="003351DC">
        <w:rPr>
          <w:rFonts w:ascii="Calibri" w:eastAsia="Calibri" w:hAnsi="Calibri" w:cs="Calibri"/>
          <w:color w:val="000000"/>
          <w:sz w:val="24"/>
          <w:szCs w:val="24"/>
        </w:rPr>
        <w:t>- Performance Optimization:</w:t>
      </w:r>
      <w:r w:rsidRPr="00355FE5">
        <w:rPr>
          <w:rFonts w:ascii="Calibri" w:eastAsia="Calibri" w:hAnsi="Calibri" w:cs="Calibri"/>
          <w:b w:val="0"/>
          <w:bCs w:val="0"/>
          <w:color w:val="000000"/>
          <w:sz w:val="24"/>
          <w:szCs w:val="24"/>
        </w:rPr>
        <w:t xml:space="preserve"> Support for partitioning and indexing, enabling efficient data querying and analysis.</w:t>
      </w:r>
      <w:bookmarkEnd w:id="62"/>
      <w:bookmarkEnd w:id="63"/>
      <w:bookmarkEnd w:id="64"/>
    </w:p>
    <w:p w14:paraId="1446C5C7"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65" w:name="_Toc162302938"/>
      <w:bookmarkStart w:id="66" w:name="_Toc162303151"/>
      <w:bookmarkStart w:id="67" w:name="_Toc162364512"/>
      <w:r w:rsidRPr="003351DC">
        <w:rPr>
          <w:rFonts w:ascii="Calibri" w:eastAsia="Calibri" w:hAnsi="Calibri" w:cs="Calibri"/>
          <w:color w:val="000000"/>
          <w:sz w:val="24"/>
          <w:szCs w:val="24"/>
        </w:rPr>
        <w:t>- Integration with Analytics Services:</w:t>
      </w:r>
      <w:r w:rsidRPr="00355FE5">
        <w:rPr>
          <w:rFonts w:ascii="Calibri" w:eastAsia="Calibri" w:hAnsi="Calibri" w:cs="Calibri"/>
          <w:b w:val="0"/>
          <w:bCs w:val="0"/>
          <w:color w:val="000000"/>
          <w:sz w:val="24"/>
          <w:szCs w:val="24"/>
        </w:rPr>
        <w:t xml:space="preserve"> Seamless integration with Azure Databricks, Azure Synapse Analytics, and other Azure data services.</w:t>
      </w:r>
      <w:bookmarkEnd w:id="65"/>
      <w:bookmarkEnd w:id="66"/>
      <w:bookmarkEnd w:id="67"/>
    </w:p>
    <w:p w14:paraId="4D94F3E3" w14:textId="77777777" w:rsidR="003351DC"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71563E79"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68" w:name="_Toc162302939"/>
      <w:bookmarkStart w:id="69" w:name="_Toc162303152"/>
      <w:bookmarkStart w:id="70" w:name="_Toc162364513"/>
      <w:r w:rsidRPr="003351DC">
        <w:rPr>
          <w:rFonts w:ascii="Calibri" w:eastAsia="Calibri" w:hAnsi="Calibri" w:cs="Calibri"/>
          <w:color w:val="000000"/>
          <w:sz w:val="24"/>
          <w:szCs w:val="24"/>
          <w:u w:val="single"/>
        </w:rPr>
        <w:t>Azure Synapse Analytics:</w:t>
      </w:r>
      <w:bookmarkEnd w:id="68"/>
      <w:bookmarkEnd w:id="69"/>
      <w:bookmarkEnd w:id="70"/>
    </w:p>
    <w:p w14:paraId="7F6978F3" w14:textId="20F11A6D"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71" w:name="_Toc162302940"/>
      <w:bookmarkStart w:id="72" w:name="_Toc162303153"/>
      <w:bookmarkStart w:id="73" w:name="_Toc162364514"/>
      <w:r w:rsidR="00355FE5" w:rsidRPr="00355FE5">
        <w:rPr>
          <w:rFonts w:ascii="Calibri" w:eastAsia="Calibri" w:hAnsi="Calibri" w:cs="Calibri"/>
          <w:b w:val="0"/>
          <w:bCs w:val="0"/>
          <w:color w:val="000000"/>
          <w:sz w:val="24"/>
          <w:szCs w:val="24"/>
        </w:rPr>
        <w:t>Azure Synapse Analytics, formerly known as Azure SQL Data Warehouse, is a cloud-based analytics service that combines traditional data warehousing capabilities with big data analytics. It will be utilized in this project for large-scale data warehousing, advanced analytics, and business intelligence (BI) workloads. Key features of Azure Synapse Analytics include:</w:t>
      </w:r>
      <w:bookmarkEnd w:id="71"/>
      <w:bookmarkEnd w:id="72"/>
      <w:bookmarkEnd w:id="73"/>
    </w:p>
    <w:p w14:paraId="0C51ED21"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74" w:name="_Toc162302941"/>
      <w:bookmarkStart w:id="75" w:name="_Toc162303154"/>
      <w:bookmarkStart w:id="76" w:name="_Toc162364515"/>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Massively Parallel Processing (MPP):</w:t>
      </w:r>
      <w:r w:rsidRPr="00355FE5">
        <w:rPr>
          <w:rFonts w:ascii="Calibri" w:eastAsia="Calibri" w:hAnsi="Calibri" w:cs="Calibri"/>
          <w:b w:val="0"/>
          <w:bCs w:val="0"/>
          <w:color w:val="000000"/>
          <w:sz w:val="24"/>
          <w:szCs w:val="24"/>
        </w:rPr>
        <w:t xml:space="preserve"> Highly scalable and parallel processing architecture for querying and analyzing large datasets.</w:t>
      </w:r>
      <w:bookmarkEnd w:id="74"/>
      <w:bookmarkEnd w:id="75"/>
      <w:bookmarkEnd w:id="76"/>
    </w:p>
    <w:p w14:paraId="3E02BF5D"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77" w:name="_Toc162302942"/>
      <w:bookmarkStart w:id="78" w:name="_Toc162303155"/>
      <w:bookmarkStart w:id="79" w:name="_Toc162364516"/>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Virtualization:</w:t>
      </w:r>
      <w:r w:rsidRPr="00355FE5">
        <w:rPr>
          <w:rFonts w:ascii="Calibri" w:eastAsia="Calibri" w:hAnsi="Calibri" w:cs="Calibri"/>
          <w:b w:val="0"/>
          <w:bCs w:val="0"/>
          <w:color w:val="000000"/>
          <w:sz w:val="24"/>
          <w:szCs w:val="24"/>
        </w:rPr>
        <w:t xml:space="preserve"> Ability to query data from various sources, including Azure Data Lake Gen2, without data movement.</w:t>
      </w:r>
      <w:bookmarkEnd w:id="77"/>
      <w:bookmarkEnd w:id="78"/>
      <w:bookmarkEnd w:id="79"/>
    </w:p>
    <w:p w14:paraId="0A742B5B" w14:textId="05F52BD9"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0" w:name="_Toc162302943"/>
      <w:bookmarkStart w:id="81" w:name="_Toc162303156"/>
      <w:bookmarkStart w:id="82" w:name="_Toc162364517"/>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Advanced Analytics:</w:t>
      </w:r>
      <w:r w:rsidRPr="00355FE5">
        <w:rPr>
          <w:rFonts w:ascii="Calibri" w:eastAsia="Calibri" w:hAnsi="Calibri" w:cs="Calibri"/>
          <w:b w:val="0"/>
          <w:bCs w:val="0"/>
          <w:color w:val="000000"/>
          <w:sz w:val="24"/>
          <w:szCs w:val="24"/>
        </w:rPr>
        <w:t xml:space="preserve"> Support for machine learning</w:t>
      </w:r>
      <w:r w:rsidR="00823BE9">
        <w:rPr>
          <w:rFonts w:ascii="Calibri" w:eastAsia="Calibri" w:hAnsi="Calibri" w:cs="Calibri"/>
          <w:b w:val="0"/>
          <w:bCs w:val="0"/>
          <w:color w:val="000000"/>
          <w:sz w:val="24"/>
          <w:szCs w:val="24"/>
        </w:rPr>
        <w:t xml:space="preserve"> (ML)</w:t>
      </w:r>
      <w:r w:rsidRPr="00355FE5">
        <w:rPr>
          <w:rFonts w:ascii="Calibri" w:eastAsia="Calibri" w:hAnsi="Calibri" w:cs="Calibri"/>
          <w:b w:val="0"/>
          <w:bCs w:val="0"/>
          <w:color w:val="000000"/>
          <w:sz w:val="24"/>
          <w:szCs w:val="24"/>
        </w:rPr>
        <w:t xml:space="preserve"> and advanced analytics through integration with Azure Databricks and other Azure services.</w:t>
      </w:r>
      <w:bookmarkEnd w:id="80"/>
      <w:bookmarkEnd w:id="81"/>
      <w:bookmarkEnd w:id="82"/>
    </w:p>
    <w:p w14:paraId="25AFE9FF" w14:textId="777777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83" w:name="_Toc162302944"/>
      <w:bookmarkStart w:id="84" w:name="_Toc162303157"/>
      <w:bookmarkStart w:id="85" w:name="_Toc162364518"/>
      <w:r w:rsidRPr="00355FE5">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BI Integration:</w:t>
      </w:r>
      <w:r w:rsidRPr="00355FE5">
        <w:rPr>
          <w:rFonts w:ascii="Calibri" w:eastAsia="Calibri" w:hAnsi="Calibri" w:cs="Calibri"/>
          <w:b w:val="0"/>
          <w:bCs w:val="0"/>
          <w:color w:val="000000"/>
          <w:sz w:val="24"/>
          <w:szCs w:val="24"/>
        </w:rPr>
        <w:t xml:space="preserve"> Native integration with Power BI for data visualization and reporting.</w:t>
      </w:r>
      <w:bookmarkEnd w:id="83"/>
      <w:bookmarkEnd w:id="84"/>
      <w:bookmarkEnd w:id="85"/>
    </w:p>
    <w:p w14:paraId="68B0AE5B" w14:textId="77777777" w:rsidR="00355FE5" w:rsidRDefault="00355FE5"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1E5BF4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13D7E212"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2C3A96D8"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40AEBC1B" w14:textId="77777777" w:rsidR="001677DD"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5EA35BF4" w14:textId="77777777" w:rsidR="001677DD" w:rsidRPr="00355FE5" w:rsidRDefault="001677DD" w:rsidP="003351DC">
      <w:pPr>
        <w:pStyle w:val="Heading1"/>
        <w:tabs>
          <w:tab w:val="left" w:pos="941"/>
        </w:tabs>
        <w:spacing w:before="183"/>
        <w:ind w:left="1302"/>
        <w:jc w:val="both"/>
        <w:rPr>
          <w:rFonts w:ascii="Calibri" w:eastAsia="Calibri" w:hAnsi="Calibri" w:cs="Calibri"/>
          <w:b w:val="0"/>
          <w:bCs w:val="0"/>
          <w:color w:val="000000"/>
          <w:sz w:val="24"/>
          <w:szCs w:val="24"/>
        </w:rPr>
      </w:pPr>
    </w:p>
    <w:p w14:paraId="5D1DC747" w14:textId="77777777" w:rsidR="00355FE5" w:rsidRPr="003351DC" w:rsidRDefault="00355FE5" w:rsidP="003351DC">
      <w:pPr>
        <w:pStyle w:val="Heading1"/>
        <w:tabs>
          <w:tab w:val="left" w:pos="941"/>
        </w:tabs>
        <w:spacing w:before="183"/>
        <w:ind w:left="1302"/>
        <w:jc w:val="both"/>
        <w:rPr>
          <w:rFonts w:ascii="Calibri" w:eastAsia="Calibri" w:hAnsi="Calibri" w:cs="Calibri"/>
          <w:color w:val="000000"/>
          <w:sz w:val="24"/>
          <w:szCs w:val="24"/>
          <w:u w:val="single"/>
        </w:rPr>
      </w:pPr>
      <w:bookmarkStart w:id="86" w:name="_Toc162302945"/>
      <w:bookmarkStart w:id="87" w:name="_Toc162303158"/>
      <w:bookmarkStart w:id="88" w:name="_Toc162364519"/>
      <w:r w:rsidRPr="003351DC">
        <w:rPr>
          <w:rFonts w:ascii="Calibri" w:eastAsia="Calibri" w:hAnsi="Calibri" w:cs="Calibri"/>
          <w:color w:val="000000"/>
          <w:sz w:val="24"/>
          <w:szCs w:val="24"/>
          <w:u w:val="single"/>
        </w:rPr>
        <w:lastRenderedPageBreak/>
        <w:t>Power BI:</w:t>
      </w:r>
      <w:bookmarkEnd w:id="86"/>
      <w:bookmarkEnd w:id="87"/>
      <w:bookmarkEnd w:id="88"/>
    </w:p>
    <w:p w14:paraId="01A453B9" w14:textId="1228B37E" w:rsidR="00355FE5" w:rsidRPr="00355FE5" w:rsidRDefault="003351DC" w:rsidP="003351DC">
      <w:pPr>
        <w:pStyle w:val="Heading1"/>
        <w:tabs>
          <w:tab w:val="left" w:pos="941"/>
        </w:tabs>
        <w:spacing w:before="183"/>
        <w:ind w:left="1302"/>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89" w:name="_Toc162302946"/>
      <w:bookmarkStart w:id="90" w:name="_Toc162303159"/>
      <w:bookmarkStart w:id="91" w:name="_Toc162364520"/>
      <w:r w:rsidR="003B7449">
        <w:rPr>
          <w:rFonts w:ascii="Calibri" w:eastAsia="Calibri" w:hAnsi="Calibri" w:cs="Calibri"/>
          <w:b w:val="0"/>
          <w:bCs w:val="0"/>
          <w:color w:val="000000"/>
          <w:sz w:val="24"/>
          <w:szCs w:val="24"/>
        </w:rPr>
        <w:t>It</w:t>
      </w:r>
      <w:r w:rsidR="00355FE5" w:rsidRPr="00355FE5">
        <w:rPr>
          <w:rFonts w:ascii="Calibri" w:eastAsia="Calibri" w:hAnsi="Calibri" w:cs="Calibri"/>
          <w:b w:val="0"/>
          <w:bCs w:val="0"/>
          <w:color w:val="000000"/>
          <w:sz w:val="24"/>
          <w:szCs w:val="24"/>
        </w:rPr>
        <w:t xml:space="preserve"> is a business analytics service from Microsoft that will be used in this project for data visualization and reporting. Its set of features and intuitive user interface make it an ideal choice for creating interactive dashboards and reports, enabling data-driven decision-making. Key features of Power BI include:</w:t>
      </w:r>
      <w:bookmarkEnd w:id="89"/>
      <w:bookmarkEnd w:id="90"/>
      <w:bookmarkEnd w:id="91"/>
    </w:p>
    <w:p w14:paraId="182CA13F" w14:textId="4172AC77"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2" w:name="_Toc162302947"/>
      <w:bookmarkStart w:id="93" w:name="_Toc162303160"/>
      <w:bookmarkStart w:id="94" w:name="_Toc162364521"/>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Data Connectivity:</w:t>
      </w:r>
      <w:r w:rsidRPr="00355FE5">
        <w:rPr>
          <w:rFonts w:ascii="Calibri" w:eastAsia="Calibri" w:hAnsi="Calibri" w:cs="Calibri"/>
          <w:b w:val="0"/>
          <w:bCs w:val="0"/>
          <w:color w:val="000000"/>
          <w:sz w:val="24"/>
          <w:szCs w:val="24"/>
        </w:rPr>
        <w:t xml:space="preserve"> Ability to connect to a </w:t>
      </w:r>
      <w:r w:rsidR="003306F7">
        <w:rPr>
          <w:rFonts w:ascii="Calibri" w:eastAsia="Calibri" w:hAnsi="Calibri" w:cs="Calibri"/>
          <w:b w:val="0"/>
          <w:bCs w:val="0"/>
          <w:color w:val="000000"/>
          <w:sz w:val="24"/>
          <w:szCs w:val="24"/>
        </w:rPr>
        <w:t xml:space="preserve">various </w:t>
      </w:r>
      <w:r w:rsidRPr="00355FE5">
        <w:rPr>
          <w:rFonts w:ascii="Calibri" w:eastAsia="Calibri" w:hAnsi="Calibri" w:cs="Calibri"/>
          <w:b w:val="0"/>
          <w:bCs w:val="0"/>
          <w:color w:val="000000"/>
          <w:sz w:val="24"/>
          <w:szCs w:val="24"/>
        </w:rPr>
        <w:t>data sources, including Azure Data Lake Gen</w:t>
      </w:r>
      <w:proofErr w:type="gramStart"/>
      <w:r w:rsidRPr="00355FE5">
        <w:rPr>
          <w:rFonts w:ascii="Calibri" w:eastAsia="Calibri" w:hAnsi="Calibri" w:cs="Calibri"/>
          <w:b w:val="0"/>
          <w:bCs w:val="0"/>
          <w:color w:val="000000"/>
          <w:sz w:val="24"/>
          <w:szCs w:val="24"/>
        </w:rPr>
        <w:t>2,Azure</w:t>
      </w:r>
      <w:proofErr w:type="gramEnd"/>
      <w:r w:rsidRPr="00355FE5">
        <w:rPr>
          <w:rFonts w:ascii="Calibri" w:eastAsia="Calibri" w:hAnsi="Calibri" w:cs="Calibri"/>
          <w:b w:val="0"/>
          <w:bCs w:val="0"/>
          <w:color w:val="000000"/>
          <w:sz w:val="24"/>
          <w:szCs w:val="24"/>
        </w:rPr>
        <w:t xml:space="preserve"> Synapse </w:t>
      </w:r>
      <w:proofErr w:type="spellStart"/>
      <w:r w:rsidRPr="00355FE5">
        <w:rPr>
          <w:rFonts w:ascii="Calibri" w:eastAsia="Calibri" w:hAnsi="Calibri" w:cs="Calibri"/>
          <w:b w:val="0"/>
          <w:bCs w:val="0"/>
          <w:color w:val="000000"/>
          <w:sz w:val="24"/>
          <w:szCs w:val="24"/>
        </w:rPr>
        <w:t>Analytics,other</w:t>
      </w:r>
      <w:proofErr w:type="spellEnd"/>
      <w:r w:rsidRPr="00355FE5">
        <w:rPr>
          <w:rFonts w:ascii="Calibri" w:eastAsia="Calibri" w:hAnsi="Calibri" w:cs="Calibri"/>
          <w:b w:val="0"/>
          <w:bCs w:val="0"/>
          <w:color w:val="000000"/>
          <w:sz w:val="24"/>
          <w:szCs w:val="24"/>
        </w:rPr>
        <w:t xml:space="preserve"> cloud </w:t>
      </w:r>
      <w:r w:rsidR="00307196">
        <w:rPr>
          <w:rFonts w:ascii="Calibri" w:eastAsia="Calibri" w:hAnsi="Calibri" w:cs="Calibri"/>
          <w:b w:val="0"/>
          <w:bCs w:val="0"/>
          <w:color w:val="000000"/>
          <w:sz w:val="24"/>
          <w:szCs w:val="24"/>
        </w:rPr>
        <w:t>&amp;</w:t>
      </w:r>
      <w:r w:rsidRPr="00355FE5">
        <w:rPr>
          <w:rFonts w:ascii="Calibri" w:eastAsia="Calibri" w:hAnsi="Calibri" w:cs="Calibri"/>
          <w:b w:val="0"/>
          <w:bCs w:val="0"/>
          <w:color w:val="000000"/>
          <w:sz w:val="24"/>
          <w:szCs w:val="24"/>
        </w:rPr>
        <w:t xml:space="preserve"> on-premises data sources.</w:t>
      </w:r>
      <w:bookmarkEnd w:id="92"/>
      <w:bookmarkEnd w:id="93"/>
      <w:bookmarkEnd w:id="94"/>
    </w:p>
    <w:p w14:paraId="0332BAD8" w14:textId="4974C900"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5" w:name="_Toc162302948"/>
      <w:bookmarkStart w:id="96" w:name="_Toc162303161"/>
      <w:bookmarkStart w:id="97" w:name="_Toc162364522"/>
      <w:r w:rsidRPr="00B5279B">
        <w:rPr>
          <w:rFonts w:ascii="Calibri" w:eastAsia="Calibri" w:hAnsi="Calibri" w:cs="Calibri"/>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Data Modeling:</w:t>
      </w:r>
      <w:r w:rsidRPr="00355FE5">
        <w:rPr>
          <w:rFonts w:ascii="Calibri" w:eastAsia="Calibri" w:hAnsi="Calibri" w:cs="Calibri"/>
          <w:b w:val="0"/>
          <w:bCs w:val="0"/>
          <w:color w:val="000000"/>
          <w:sz w:val="24"/>
          <w:szCs w:val="24"/>
        </w:rPr>
        <w:t xml:space="preserve"> Advanced data modeling capabilities, including support for relationships, hierarchies, and calculated columns.</w:t>
      </w:r>
      <w:bookmarkEnd w:id="95"/>
      <w:bookmarkEnd w:id="96"/>
      <w:bookmarkEnd w:id="97"/>
    </w:p>
    <w:p w14:paraId="4C369DFD" w14:textId="2F92FF34" w:rsidR="00355FE5" w:rsidRPr="00355FE5" w:rsidRDefault="00355FE5" w:rsidP="003351DC">
      <w:pPr>
        <w:pStyle w:val="Heading1"/>
        <w:tabs>
          <w:tab w:val="left" w:pos="941"/>
        </w:tabs>
        <w:spacing w:before="183"/>
        <w:ind w:left="1801"/>
        <w:jc w:val="both"/>
        <w:rPr>
          <w:rFonts w:ascii="Calibri" w:eastAsia="Calibri" w:hAnsi="Calibri" w:cs="Calibri"/>
          <w:b w:val="0"/>
          <w:bCs w:val="0"/>
          <w:color w:val="000000"/>
          <w:sz w:val="24"/>
          <w:szCs w:val="24"/>
        </w:rPr>
      </w:pPr>
      <w:bookmarkStart w:id="98" w:name="_Toc162302949"/>
      <w:bookmarkStart w:id="99" w:name="_Toc162303162"/>
      <w:bookmarkStart w:id="100" w:name="_Toc162364523"/>
      <w:r w:rsidRPr="00355FE5">
        <w:rPr>
          <w:rFonts w:ascii="Calibri" w:eastAsia="Calibri" w:hAnsi="Calibri" w:cs="Calibri"/>
          <w:b w:val="0"/>
          <w:bCs w:val="0"/>
          <w:color w:val="000000"/>
          <w:sz w:val="24"/>
          <w:szCs w:val="24"/>
        </w:rPr>
        <w:t>-</w:t>
      </w:r>
      <w:r w:rsidR="00B5279B">
        <w:rPr>
          <w:rFonts w:ascii="Calibri" w:eastAsia="Calibri" w:hAnsi="Calibri" w:cs="Calibri"/>
          <w:color w:val="000000"/>
          <w:sz w:val="24"/>
          <w:szCs w:val="24"/>
        </w:rPr>
        <w:t xml:space="preserve"> </w:t>
      </w:r>
      <w:r w:rsidRPr="003351DC">
        <w:rPr>
          <w:rFonts w:ascii="Calibri" w:eastAsia="Calibri" w:hAnsi="Calibri" w:cs="Calibri"/>
          <w:color w:val="000000"/>
          <w:sz w:val="24"/>
          <w:szCs w:val="24"/>
        </w:rPr>
        <w:t>Interactive Visualizations:</w:t>
      </w:r>
      <w:r w:rsidRPr="00355FE5">
        <w:rPr>
          <w:rFonts w:ascii="Calibri" w:eastAsia="Calibri" w:hAnsi="Calibri" w:cs="Calibri"/>
          <w:b w:val="0"/>
          <w:bCs w:val="0"/>
          <w:color w:val="000000"/>
          <w:sz w:val="24"/>
          <w:szCs w:val="24"/>
        </w:rPr>
        <w:t xml:space="preserve"> A vast array of visualization types and customization options for creating compelling and insightful reports.</w:t>
      </w:r>
      <w:bookmarkEnd w:id="98"/>
      <w:bookmarkEnd w:id="99"/>
      <w:bookmarkEnd w:id="100"/>
    </w:p>
    <w:p w14:paraId="5075248A" w14:textId="17CFAE96" w:rsidR="00355FE5" w:rsidRPr="00355FE5" w:rsidRDefault="00355FE5" w:rsidP="00B5279B">
      <w:pPr>
        <w:pStyle w:val="Heading1"/>
        <w:tabs>
          <w:tab w:val="left" w:pos="941"/>
        </w:tabs>
        <w:spacing w:before="183"/>
        <w:ind w:left="1801"/>
        <w:jc w:val="both"/>
        <w:rPr>
          <w:rFonts w:ascii="Calibri" w:eastAsia="Calibri" w:hAnsi="Calibri" w:cs="Calibri"/>
          <w:b w:val="0"/>
          <w:bCs w:val="0"/>
          <w:color w:val="000000"/>
          <w:sz w:val="24"/>
          <w:szCs w:val="24"/>
        </w:rPr>
      </w:pPr>
      <w:bookmarkStart w:id="101" w:name="_Toc162302950"/>
      <w:bookmarkStart w:id="102" w:name="_Toc162303163"/>
      <w:bookmarkStart w:id="103" w:name="_Toc162364524"/>
      <w:r w:rsidRPr="00355FE5">
        <w:rPr>
          <w:rFonts w:ascii="Calibri" w:eastAsia="Calibri" w:hAnsi="Calibri" w:cs="Calibri"/>
          <w:b w:val="0"/>
          <w:bCs w:val="0"/>
          <w:color w:val="000000"/>
          <w:sz w:val="24"/>
          <w:szCs w:val="24"/>
        </w:rPr>
        <w:t>-</w:t>
      </w:r>
      <w:r w:rsidR="00B5279B">
        <w:rPr>
          <w:rFonts w:ascii="Calibri" w:eastAsia="Calibri" w:hAnsi="Calibri" w:cs="Calibri"/>
          <w:b w:val="0"/>
          <w:bCs w:val="0"/>
          <w:color w:val="000000"/>
          <w:sz w:val="24"/>
          <w:szCs w:val="24"/>
        </w:rPr>
        <w:t xml:space="preserve"> </w:t>
      </w:r>
      <w:r w:rsidRPr="003351DC">
        <w:rPr>
          <w:rFonts w:ascii="Calibri" w:eastAsia="Calibri" w:hAnsi="Calibri" w:cs="Calibri"/>
          <w:color w:val="000000"/>
          <w:sz w:val="24"/>
          <w:szCs w:val="24"/>
        </w:rPr>
        <w:t>Sharing and Collaboration:</w:t>
      </w:r>
      <w:r w:rsidRPr="00355FE5">
        <w:rPr>
          <w:rFonts w:ascii="Calibri" w:eastAsia="Calibri" w:hAnsi="Calibri" w:cs="Calibri"/>
          <w:b w:val="0"/>
          <w:bCs w:val="0"/>
          <w:color w:val="000000"/>
          <w:sz w:val="24"/>
          <w:szCs w:val="24"/>
        </w:rPr>
        <w:t xml:space="preserve"> Seamless sharing and collaboration features, enabling secure distribution of reports and dashboards.</w:t>
      </w:r>
      <w:bookmarkEnd w:id="101"/>
      <w:bookmarkEnd w:id="102"/>
      <w:bookmarkEnd w:id="103"/>
    </w:p>
    <w:p w14:paraId="74816AEB" w14:textId="56DB2347" w:rsidR="00355FE5" w:rsidRPr="00355FE5" w:rsidRDefault="00B5279B" w:rsidP="00B5279B">
      <w:pPr>
        <w:pStyle w:val="Heading1"/>
        <w:tabs>
          <w:tab w:val="left" w:pos="941"/>
        </w:tabs>
        <w:spacing w:before="183"/>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04" w:name="_Toc162302951"/>
      <w:bookmarkStart w:id="105" w:name="_Toc162303164"/>
      <w:bookmarkStart w:id="106" w:name="_Toc162364525"/>
      <w:r w:rsidR="00355FE5" w:rsidRPr="00355FE5">
        <w:rPr>
          <w:rFonts w:ascii="Calibri" w:eastAsia="Calibri" w:hAnsi="Calibri" w:cs="Calibri"/>
          <w:b w:val="0"/>
          <w:bCs w:val="0"/>
          <w:color w:val="000000"/>
          <w:sz w:val="24"/>
          <w:szCs w:val="24"/>
        </w:rPr>
        <w:t>In addition to these tools and technologies, various other libraries, frameworks, and best practices will be leveraged throughout the project. This includes implementing robust data governance and security measures, adhering to industry standards and regulatory requirements, and ensuring efficient data partitioning, indexing, and compression.</w:t>
      </w:r>
      <w:bookmarkEnd w:id="104"/>
      <w:bookmarkEnd w:id="105"/>
      <w:bookmarkEnd w:id="106"/>
      <w:r>
        <w:rPr>
          <w:rFonts w:ascii="Calibri" w:eastAsia="Calibri" w:hAnsi="Calibri" w:cs="Calibri"/>
          <w:b w:val="0"/>
          <w:bCs w:val="0"/>
          <w:color w:val="000000"/>
          <w:sz w:val="24"/>
          <w:szCs w:val="24"/>
        </w:rPr>
        <w:tab/>
      </w:r>
    </w:p>
    <w:p w14:paraId="43E378D1" w14:textId="243C0FCE" w:rsidR="00B20401" w:rsidRDefault="00355FE5" w:rsidP="003351DC">
      <w:pPr>
        <w:pStyle w:val="Heading1"/>
        <w:tabs>
          <w:tab w:val="left" w:pos="941"/>
        </w:tabs>
        <w:spacing w:before="183"/>
        <w:ind w:firstLine="0"/>
        <w:jc w:val="both"/>
        <w:rPr>
          <w:rFonts w:ascii="Calibri" w:eastAsia="Calibri" w:hAnsi="Calibri" w:cs="Calibri"/>
          <w:b w:val="0"/>
          <w:bCs w:val="0"/>
          <w:color w:val="000000"/>
          <w:sz w:val="24"/>
          <w:szCs w:val="24"/>
        </w:rPr>
      </w:pPr>
      <w:bookmarkStart w:id="107" w:name="_Toc162302952"/>
      <w:bookmarkStart w:id="108" w:name="_Toc162303165"/>
      <w:bookmarkStart w:id="109" w:name="_Toc162364526"/>
      <w:r w:rsidRPr="00355FE5">
        <w:rPr>
          <w:rFonts w:ascii="Calibri" w:eastAsia="Calibri" w:hAnsi="Calibri" w:cs="Calibri"/>
          <w:b w:val="0"/>
          <w:bCs w:val="0"/>
          <w:color w:val="000000"/>
          <w:sz w:val="24"/>
          <w:szCs w:val="24"/>
        </w:rPr>
        <w:t xml:space="preserve">By combining the power of Python, Azure Databricks, Azure Data Factory, Azure Data Lake Gen2, Azure Synapse Analytics, and Power BI, this Dissertation project will deliver a comprehensive and efficient solution for on-premises data migration to cloud platforms. The chosen tools and technologies will enable organizations to </w:t>
      </w:r>
      <w:r w:rsidR="00646913">
        <w:rPr>
          <w:rFonts w:ascii="Calibri" w:eastAsia="Calibri" w:hAnsi="Calibri" w:cs="Calibri"/>
          <w:b w:val="0"/>
          <w:bCs w:val="0"/>
          <w:color w:val="000000"/>
          <w:sz w:val="24"/>
          <w:szCs w:val="24"/>
        </w:rPr>
        <w:t xml:space="preserve">do </w:t>
      </w:r>
      <w:r w:rsidRPr="00355FE5">
        <w:rPr>
          <w:rFonts w:ascii="Calibri" w:eastAsia="Calibri" w:hAnsi="Calibri" w:cs="Calibri"/>
          <w:b w:val="0"/>
          <w:bCs w:val="0"/>
          <w:color w:val="000000"/>
          <w:sz w:val="24"/>
          <w:szCs w:val="24"/>
        </w:rPr>
        <w:t>unlock the full potential of cloud computing, driving innovation, cost-efficiency, and data-driven decision-making.</w:t>
      </w:r>
      <w:bookmarkEnd w:id="107"/>
      <w:bookmarkEnd w:id="108"/>
      <w:bookmarkEnd w:id="109"/>
    </w:p>
    <w:p w14:paraId="527AAFF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A96C7A7"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74EBFC59"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DA4C82C"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0BF4154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6A8C9AA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E08C3F8"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0156830"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BB77C55"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ACDEC21" w14:textId="77777777" w:rsidR="007E2065"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2F7A2E69" w14:textId="77777777" w:rsidR="007E2065" w:rsidRPr="00B20401" w:rsidRDefault="007E2065" w:rsidP="003351DC">
      <w:pPr>
        <w:pStyle w:val="Heading1"/>
        <w:tabs>
          <w:tab w:val="left" w:pos="941"/>
        </w:tabs>
        <w:spacing w:before="183"/>
        <w:ind w:firstLine="0"/>
        <w:jc w:val="both"/>
        <w:rPr>
          <w:rFonts w:ascii="Calibri" w:eastAsia="Calibri" w:hAnsi="Calibri" w:cs="Calibri"/>
          <w:b w:val="0"/>
          <w:bCs w:val="0"/>
          <w:color w:val="000000"/>
          <w:sz w:val="24"/>
          <w:szCs w:val="24"/>
        </w:rPr>
      </w:pPr>
    </w:p>
    <w:p w14:paraId="494A41C4" w14:textId="5138B8AD" w:rsidR="001040F2" w:rsidRPr="0085118A" w:rsidRDefault="008B471C" w:rsidP="001040F2">
      <w:pPr>
        <w:pStyle w:val="Heading1"/>
        <w:numPr>
          <w:ilvl w:val="1"/>
          <w:numId w:val="2"/>
        </w:numPr>
        <w:tabs>
          <w:tab w:val="left" w:pos="941"/>
        </w:tabs>
        <w:spacing w:before="183"/>
        <w:ind w:hanging="361"/>
        <w:rPr>
          <w:rFonts w:ascii="Calibri" w:eastAsia="Calibri" w:hAnsi="Calibri" w:cs="Calibri"/>
        </w:rPr>
      </w:pPr>
      <w:bookmarkStart w:id="110" w:name="_Toc162364527"/>
      <w:r>
        <w:rPr>
          <w:rFonts w:ascii="Calibri" w:eastAsia="Calibri" w:hAnsi="Calibri" w:cs="Calibri"/>
          <w:color w:val="365F91"/>
        </w:rPr>
        <w:lastRenderedPageBreak/>
        <w:t>Overview of Architectural Design</w:t>
      </w:r>
      <w:bookmarkEnd w:id="110"/>
    </w:p>
    <w:p w14:paraId="0C06A613" w14:textId="4950E624" w:rsidR="0085118A" w:rsidRDefault="0085118A" w:rsidP="0085118A">
      <w:pPr>
        <w:pStyle w:val="Heading1"/>
        <w:tabs>
          <w:tab w:val="left" w:pos="941"/>
        </w:tabs>
        <w:spacing w:before="183"/>
        <w:ind w:left="659" w:firstLine="0"/>
        <w:rPr>
          <w:rFonts w:ascii="Calibri" w:eastAsia="Calibri" w:hAnsi="Calibri" w:cs="Calibri"/>
          <w:b w:val="0"/>
          <w:bCs w:val="0"/>
          <w:color w:val="000000"/>
          <w:sz w:val="24"/>
          <w:szCs w:val="24"/>
        </w:rPr>
      </w:pPr>
      <w:r>
        <w:rPr>
          <w:rFonts w:ascii="Calibri" w:eastAsia="Calibri" w:hAnsi="Calibri" w:cs="Calibri"/>
          <w:color w:val="365F91"/>
        </w:rPr>
        <w:tab/>
      </w:r>
      <w:r>
        <w:rPr>
          <w:rFonts w:ascii="Calibri" w:eastAsia="Calibri" w:hAnsi="Calibri" w:cs="Calibri"/>
          <w:color w:val="365F91"/>
        </w:rPr>
        <w:tab/>
      </w:r>
    </w:p>
    <w:p w14:paraId="096D0559" w14:textId="68885262" w:rsidR="00681B32" w:rsidRDefault="0085118A"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sidR="00681B32">
        <w:rPr>
          <w:rFonts w:ascii="Calibri" w:eastAsia="Calibri" w:hAnsi="Calibri" w:cs="Calibri"/>
          <w:b w:val="0"/>
          <w:bCs w:val="0"/>
          <w:color w:val="000000"/>
          <w:sz w:val="24"/>
          <w:szCs w:val="24"/>
        </w:rPr>
        <w:tab/>
      </w:r>
      <w:bookmarkStart w:id="111" w:name="_Toc162302954"/>
      <w:bookmarkStart w:id="112" w:name="_Toc162303167"/>
      <w:bookmarkStart w:id="113" w:name="_Toc162364528"/>
      <w:r w:rsidR="00681B32" w:rsidRPr="00681B32">
        <w:rPr>
          <w:rFonts w:ascii="Calibri" w:eastAsia="Calibri" w:hAnsi="Calibri" w:cs="Calibri"/>
          <w:b w:val="0"/>
          <w:bCs w:val="0"/>
          <w:color w:val="000000"/>
          <w:sz w:val="24"/>
          <w:szCs w:val="24"/>
        </w:rPr>
        <w:t xml:space="preserve">In today's data-driven world, </w:t>
      </w:r>
      <w:proofErr w:type="gramStart"/>
      <w:r w:rsidR="00794A22">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organizations</w:t>
      </w:r>
      <w:proofErr w:type="gramEnd"/>
      <w:r w:rsidR="00681B32" w:rsidRPr="00681B32">
        <w:rPr>
          <w:rFonts w:ascii="Calibri" w:eastAsia="Calibri" w:hAnsi="Calibri" w:cs="Calibri"/>
          <w:b w:val="0"/>
          <w:bCs w:val="0"/>
          <w:color w:val="000000"/>
          <w:sz w:val="24"/>
          <w:szCs w:val="24"/>
        </w:rPr>
        <w:t xml:space="preserve"> are constantly striving to unlock the true potential of their data assets. The ability to ingest, store, process, and analyze data from various sources has become crucial for driving business intelligence, making informed decisions, and gaining a competitive edge. Microsoft </w:t>
      </w:r>
      <w:proofErr w:type="spellStart"/>
      <w:proofErr w:type="gramStart"/>
      <w:r w:rsidR="00681B32" w:rsidRPr="00681B32">
        <w:rPr>
          <w:rFonts w:ascii="Calibri" w:eastAsia="Calibri" w:hAnsi="Calibri" w:cs="Calibri"/>
          <w:b w:val="0"/>
          <w:bCs w:val="0"/>
          <w:color w:val="000000"/>
          <w:sz w:val="24"/>
          <w:szCs w:val="24"/>
        </w:rPr>
        <w:t>Azure,offers</w:t>
      </w:r>
      <w:proofErr w:type="spellEnd"/>
      <w:proofErr w:type="gramEnd"/>
      <w:r w:rsidR="00681B32" w:rsidRPr="00681B32">
        <w:rPr>
          <w:rFonts w:ascii="Calibri" w:eastAsia="Calibri" w:hAnsi="Calibri" w:cs="Calibri"/>
          <w:b w:val="0"/>
          <w:bCs w:val="0"/>
          <w:color w:val="000000"/>
          <w:sz w:val="24"/>
          <w:szCs w:val="24"/>
        </w:rPr>
        <w:t xml:space="preserve"> a comprehensive suite of services and tools to build robust and scalable data platforms.</w:t>
      </w:r>
      <w:bookmarkEnd w:id="111"/>
      <w:bookmarkEnd w:id="112"/>
      <w:bookmarkEnd w:id="113"/>
    </w:p>
    <w:p w14:paraId="6A2D7421" w14:textId="27A208C5" w:rsidR="008F4613" w:rsidRDefault="008F4613"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p>
    <w:tbl>
      <w:tblPr>
        <w:tblStyle w:val="TableGrid"/>
        <w:tblW w:w="0" w:type="auto"/>
        <w:tblInd w:w="659" w:type="dxa"/>
        <w:tblLook w:val="04A0" w:firstRow="1" w:lastRow="0" w:firstColumn="1" w:lastColumn="0" w:noHBand="0" w:noVBand="1"/>
      </w:tblPr>
      <w:tblGrid>
        <w:gridCol w:w="9231"/>
      </w:tblGrid>
      <w:tr w:rsidR="008F4613" w14:paraId="2FCC267F" w14:textId="77777777" w:rsidTr="008F4613">
        <w:trPr>
          <w:trHeight w:val="5166"/>
        </w:trPr>
        <w:tc>
          <w:tcPr>
            <w:tcW w:w="9890" w:type="dxa"/>
          </w:tcPr>
          <w:p w14:paraId="12D9277A" w14:textId="2B699C73" w:rsidR="008F4613" w:rsidRDefault="008F4613" w:rsidP="00681B32">
            <w:pPr>
              <w:pStyle w:val="Heading1"/>
              <w:tabs>
                <w:tab w:val="left" w:pos="941"/>
              </w:tabs>
              <w:spacing w:before="183"/>
              <w:ind w:left="0" w:firstLine="0"/>
              <w:jc w:val="both"/>
              <w:rPr>
                <w:rFonts w:ascii="Calibri" w:eastAsia="Calibri" w:hAnsi="Calibri" w:cs="Calibri"/>
                <w:b w:val="0"/>
                <w:bCs w:val="0"/>
                <w:color w:val="000000"/>
                <w:sz w:val="24"/>
                <w:szCs w:val="24"/>
              </w:rPr>
            </w:pPr>
            <w:bookmarkStart w:id="114" w:name="_Toc162302955"/>
            <w:bookmarkStart w:id="115" w:name="_Toc162303168"/>
            <w:bookmarkStart w:id="116" w:name="_Toc162364529"/>
            <w:r>
              <w:rPr>
                <w:noProof/>
              </w:rPr>
              <w:drawing>
                <wp:anchor distT="0" distB="0" distL="114300" distR="114300" simplePos="0" relativeHeight="251662336" behindDoc="1" locked="0" layoutInCell="1" allowOverlap="1" wp14:anchorId="0DA3B389" wp14:editId="2B0EF32C">
                  <wp:simplePos x="0" y="0"/>
                  <wp:positionH relativeFrom="margin">
                    <wp:posOffset>34925</wp:posOffset>
                  </wp:positionH>
                  <wp:positionV relativeFrom="paragraph">
                    <wp:posOffset>315595</wp:posOffset>
                  </wp:positionV>
                  <wp:extent cx="5678805" cy="2900680"/>
                  <wp:effectExtent l="0" t="0" r="0" b="0"/>
                  <wp:wrapThrough wrapText="bothSides">
                    <wp:wrapPolygon edited="0">
                      <wp:start x="0" y="0"/>
                      <wp:lineTo x="0" y="21420"/>
                      <wp:lineTo x="21520" y="21420"/>
                      <wp:lineTo x="21520" y="0"/>
                      <wp:lineTo x="0" y="0"/>
                    </wp:wrapPolygon>
                  </wp:wrapThrough>
                  <wp:docPr id="119730582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1216" name="Picture 1" descr="A diagram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8805" cy="2900680"/>
                          </a:xfrm>
                          <a:prstGeom prst="rect">
                            <a:avLst/>
                          </a:prstGeom>
                          <a:noFill/>
                          <a:ln>
                            <a:noFill/>
                          </a:ln>
                        </pic:spPr>
                      </pic:pic>
                    </a:graphicData>
                  </a:graphic>
                  <wp14:sizeRelH relativeFrom="margin">
                    <wp14:pctWidth>0</wp14:pctWidth>
                  </wp14:sizeRelH>
                </wp:anchor>
              </w:drawing>
            </w:r>
            <w:bookmarkEnd w:id="114"/>
            <w:bookmarkEnd w:id="115"/>
            <w:bookmarkEnd w:id="116"/>
          </w:p>
        </w:tc>
      </w:tr>
    </w:tbl>
    <w:p w14:paraId="67D2834A" w14:textId="36BAD0EB" w:rsidR="008F4613" w:rsidRPr="008F4613" w:rsidRDefault="008F4613" w:rsidP="008F4613">
      <w:pPr>
        <w:pStyle w:val="NormalWeb"/>
      </w:pPr>
    </w:p>
    <w:p w14:paraId="6E441440" w14:textId="3CCB875F" w:rsidR="00681B32" w:rsidRDefault="00681B32" w:rsidP="0028060F">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17" w:name="_Toc162302956"/>
      <w:bookmarkStart w:id="118" w:name="_Toc162303169"/>
      <w:bookmarkStart w:id="119" w:name="_Toc162364530"/>
      <w:r w:rsidRPr="00681B32">
        <w:rPr>
          <w:rFonts w:ascii="Calibri" w:eastAsia="Calibri" w:hAnsi="Calibri" w:cs="Calibri"/>
          <w:b w:val="0"/>
          <w:bCs w:val="0"/>
          <w:color w:val="000000"/>
          <w:sz w:val="24"/>
          <w:szCs w:val="24"/>
        </w:rPr>
        <w:t>The provided architectural diagrams showcase a modern data platform built on Azure services, enabling organizations to streamline their data lifecycle from ingestion to reporting. This documentation will delve into the intricacies of these diagrams, explaining each component's role and how they collectively contribute to a cohesive and efficient data ecosystem</w:t>
      </w:r>
      <w:r w:rsidR="0028060F">
        <w:rPr>
          <w:rFonts w:ascii="Calibri" w:eastAsia="Calibri" w:hAnsi="Calibri" w:cs="Calibri"/>
          <w:b w:val="0"/>
          <w:bCs w:val="0"/>
          <w:color w:val="000000"/>
          <w:sz w:val="24"/>
          <w:szCs w:val="24"/>
        </w:rPr>
        <w:t>.</w:t>
      </w:r>
      <w:bookmarkEnd w:id="117"/>
      <w:bookmarkEnd w:id="118"/>
      <w:bookmarkEnd w:id="119"/>
    </w:p>
    <w:p w14:paraId="2D4092D0"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299A265C"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A4F033"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3647DC79" w14:textId="77777777" w:rsidR="0028060F"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5B5BB340" w14:textId="77777777" w:rsidR="0028060F" w:rsidRPr="00681B32" w:rsidRDefault="0028060F" w:rsidP="0028060F">
      <w:pPr>
        <w:pStyle w:val="Heading1"/>
        <w:tabs>
          <w:tab w:val="left" w:pos="941"/>
        </w:tabs>
        <w:spacing w:before="183"/>
        <w:ind w:left="659"/>
        <w:jc w:val="both"/>
        <w:rPr>
          <w:rFonts w:ascii="Calibri" w:eastAsia="Calibri" w:hAnsi="Calibri" w:cs="Calibri"/>
          <w:b w:val="0"/>
          <w:bCs w:val="0"/>
          <w:color w:val="000000"/>
          <w:sz w:val="24"/>
          <w:szCs w:val="24"/>
        </w:rPr>
      </w:pPr>
    </w:p>
    <w:p w14:paraId="0BBEA7E1" w14:textId="7FC42251" w:rsidR="00681B32" w:rsidRPr="0028060F" w:rsidRDefault="00681B32" w:rsidP="0028060F">
      <w:pPr>
        <w:pStyle w:val="Heading1"/>
        <w:tabs>
          <w:tab w:val="left" w:pos="941"/>
        </w:tabs>
        <w:spacing w:before="183"/>
        <w:ind w:left="659" w:firstLine="0"/>
        <w:jc w:val="both"/>
        <w:rPr>
          <w:rFonts w:ascii="Calibri" w:eastAsia="Calibri" w:hAnsi="Calibri" w:cs="Calibri"/>
          <w:color w:val="000000"/>
          <w:sz w:val="24"/>
          <w:szCs w:val="24"/>
          <w:u w:val="single"/>
        </w:rPr>
      </w:pPr>
      <w:bookmarkStart w:id="120" w:name="_Toc162302957"/>
      <w:bookmarkStart w:id="121" w:name="_Toc162303170"/>
      <w:bookmarkStart w:id="122" w:name="_Toc162364531"/>
      <w:r w:rsidRPr="0028060F">
        <w:rPr>
          <w:rFonts w:ascii="Calibri" w:eastAsia="Calibri" w:hAnsi="Calibri" w:cs="Calibri"/>
          <w:color w:val="000000"/>
          <w:sz w:val="24"/>
          <w:szCs w:val="24"/>
          <w:u w:val="single"/>
        </w:rPr>
        <w:lastRenderedPageBreak/>
        <w:t>Architectural Diagram Overview:</w:t>
      </w:r>
      <w:bookmarkEnd w:id="120"/>
      <w:bookmarkEnd w:id="121"/>
      <w:bookmarkEnd w:id="122"/>
    </w:p>
    <w:p w14:paraId="2C3B1218" w14:textId="71C0D9AE"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23" w:name="_Toc162302958"/>
      <w:bookmarkStart w:id="124" w:name="_Toc162303171"/>
      <w:bookmarkStart w:id="125" w:name="_Toc162364532"/>
      <w:r w:rsidR="00681B32" w:rsidRPr="00681B32">
        <w:rPr>
          <w:rFonts w:ascii="Calibri" w:eastAsia="Calibri" w:hAnsi="Calibri" w:cs="Calibri"/>
          <w:b w:val="0"/>
          <w:bCs w:val="0"/>
          <w:color w:val="000000"/>
          <w:sz w:val="24"/>
          <w:szCs w:val="24"/>
        </w:rPr>
        <w:t>The architectural diagrams depict a data platform designed to handle the entire data lifecycle, from ingestion to reporting, while ensuring security and governance. The key components of this architecture are:</w:t>
      </w:r>
      <w:bookmarkEnd w:id="123"/>
      <w:bookmarkEnd w:id="124"/>
      <w:bookmarkEnd w:id="125"/>
    </w:p>
    <w:p w14:paraId="7131F4C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87D913" w14:textId="6A96E842"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126" w:name="_Toc162302959"/>
      <w:bookmarkStart w:id="127" w:name="_Toc162303172"/>
      <w:bookmarkStart w:id="128" w:name="_Toc162364533"/>
      <w:r w:rsidRPr="0028060F">
        <w:rPr>
          <w:rFonts w:ascii="Calibri" w:eastAsia="Calibri" w:hAnsi="Calibri" w:cs="Calibri"/>
          <w:color w:val="000000"/>
          <w:sz w:val="24"/>
          <w:szCs w:val="24"/>
        </w:rPr>
        <w:t>1.Data Ingestion</w:t>
      </w:r>
      <w:bookmarkEnd w:id="126"/>
      <w:bookmarkEnd w:id="127"/>
      <w:bookmarkEnd w:id="128"/>
    </w:p>
    <w:p w14:paraId="0A9F67AD" w14:textId="05690748"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129" w:name="_Toc162302960"/>
      <w:bookmarkStart w:id="130" w:name="_Toc162303173"/>
      <w:bookmarkStart w:id="131" w:name="_Toc162364534"/>
      <w:r w:rsidRPr="0028060F">
        <w:rPr>
          <w:rFonts w:ascii="Calibri" w:eastAsia="Calibri" w:hAnsi="Calibri" w:cs="Calibri"/>
          <w:color w:val="000000"/>
          <w:sz w:val="24"/>
          <w:szCs w:val="24"/>
        </w:rPr>
        <w:t>2.Data Storage</w:t>
      </w:r>
      <w:bookmarkEnd w:id="129"/>
      <w:bookmarkEnd w:id="130"/>
      <w:bookmarkEnd w:id="131"/>
    </w:p>
    <w:p w14:paraId="20590D0D" w14:textId="3A590D89"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132" w:name="_Toc162302961"/>
      <w:bookmarkStart w:id="133" w:name="_Toc162303174"/>
      <w:bookmarkStart w:id="134" w:name="_Toc162364535"/>
      <w:r w:rsidRPr="0028060F">
        <w:rPr>
          <w:rFonts w:ascii="Calibri" w:eastAsia="Calibri" w:hAnsi="Calibri" w:cs="Calibri"/>
          <w:color w:val="000000"/>
          <w:sz w:val="24"/>
          <w:szCs w:val="24"/>
        </w:rPr>
        <w:t>3.Data Transformation and Processing</w:t>
      </w:r>
      <w:bookmarkEnd w:id="132"/>
      <w:bookmarkEnd w:id="133"/>
      <w:bookmarkEnd w:id="134"/>
    </w:p>
    <w:p w14:paraId="13565DDA" w14:textId="294905B6" w:rsidR="00681B32" w:rsidRPr="0028060F" w:rsidRDefault="00681B32" w:rsidP="0028060F">
      <w:pPr>
        <w:pStyle w:val="Heading1"/>
        <w:tabs>
          <w:tab w:val="left" w:pos="941"/>
        </w:tabs>
        <w:spacing w:before="183"/>
        <w:ind w:left="1020"/>
        <w:jc w:val="both"/>
        <w:rPr>
          <w:rFonts w:ascii="Calibri" w:eastAsia="Calibri" w:hAnsi="Calibri" w:cs="Calibri"/>
          <w:color w:val="000000"/>
          <w:sz w:val="24"/>
          <w:szCs w:val="24"/>
        </w:rPr>
      </w:pPr>
      <w:bookmarkStart w:id="135" w:name="_Toc162302962"/>
      <w:bookmarkStart w:id="136" w:name="_Toc162303175"/>
      <w:bookmarkStart w:id="137" w:name="_Toc162364536"/>
      <w:r w:rsidRPr="0028060F">
        <w:rPr>
          <w:rFonts w:ascii="Calibri" w:eastAsia="Calibri" w:hAnsi="Calibri" w:cs="Calibri"/>
          <w:color w:val="000000"/>
          <w:sz w:val="24"/>
          <w:szCs w:val="24"/>
        </w:rPr>
        <w:t>4.Data Analytics and Reporting</w:t>
      </w:r>
      <w:bookmarkEnd w:id="135"/>
      <w:bookmarkEnd w:id="136"/>
      <w:bookmarkEnd w:id="137"/>
    </w:p>
    <w:p w14:paraId="735B3B86" w14:textId="716CE590" w:rsidR="00681B32" w:rsidRPr="00681B32" w:rsidRDefault="00681B32" w:rsidP="0028060F">
      <w:pPr>
        <w:pStyle w:val="Heading1"/>
        <w:tabs>
          <w:tab w:val="left" w:pos="941"/>
        </w:tabs>
        <w:spacing w:before="183"/>
        <w:ind w:left="1020"/>
        <w:jc w:val="both"/>
        <w:rPr>
          <w:rFonts w:ascii="Calibri" w:eastAsia="Calibri" w:hAnsi="Calibri" w:cs="Calibri"/>
          <w:b w:val="0"/>
          <w:bCs w:val="0"/>
          <w:color w:val="000000"/>
          <w:sz w:val="24"/>
          <w:szCs w:val="24"/>
        </w:rPr>
      </w:pPr>
      <w:bookmarkStart w:id="138" w:name="_Toc162302963"/>
      <w:bookmarkStart w:id="139" w:name="_Toc162303176"/>
      <w:bookmarkStart w:id="140" w:name="_Toc162364537"/>
      <w:r w:rsidRPr="0028060F">
        <w:rPr>
          <w:rFonts w:ascii="Calibri" w:eastAsia="Calibri" w:hAnsi="Calibri" w:cs="Calibri"/>
          <w:color w:val="000000"/>
          <w:sz w:val="24"/>
          <w:szCs w:val="24"/>
        </w:rPr>
        <w:t>5.Security and Governance</w:t>
      </w:r>
      <w:bookmarkEnd w:id="138"/>
      <w:bookmarkEnd w:id="139"/>
      <w:bookmarkEnd w:id="140"/>
    </w:p>
    <w:p w14:paraId="0E0780E3"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0E84C05" w14:textId="67F882E0" w:rsidR="00681B32" w:rsidRPr="00681B32" w:rsidRDefault="0028060F"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141" w:name="_Toc162302964"/>
      <w:bookmarkStart w:id="142" w:name="_Toc162303177"/>
      <w:bookmarkStart w:id="143" w:name="_Toc162364538"/>
      <w:r w:rsidR="00681B32" w:rsidRPr="00681B32">
        <w:rPr>
          <w:rFonts w:ascii="Calibri" w:eastAsia="Calibri" w:hAnsi="Calibri" w:cs="Calibri"/>
          <w:b w:val="0"/>
          <w:bCs w:val="0"/>
          <w:color w:val="000000"/>
          <w:sz w:val="24"/>
          <w:szCs w:val="24"/>
        </w:rPr>
        <w:t>Let's dive deeper into each component and its significance within the overall architecture.</w:t>
      </w:r>
      <w:bookmarkEnd w:id="141"/>
      <w:bookmarkEnd w:id="142"/>
      <w:bookmarkEnd w:id="143"/>
    </w:p>
    <w:p w14:paraId="7AB9478F"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0FB40CC" w14:textId="77777777"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144" w:name="_Toc162302965"/>
      <w:bookmarkStart w:id="145" w:name="_Toc162303178"/>
      <w:bookmarkStart w:id="146" w:name="_Toc162364539"/>
      <w:r w:rsidRPr="00E603D8">
        <w:rPr>
          <w:rFonts w:ascii="Calibri" w:eastAsia="Calibri" w:hAnsi="Calibri" w:cs="Calibri"/>
          <w:color w:val="000000"/>
          <w:sz w:val="24"/>
          <w:szCs w:val="24"/>
          <w:u w:val="single"/>
        </w:rPr>
        <w:t>1. Data Ingestion:</w:t>
      </w:r>
      <w:bookmarkEnd w:id="144"/>
      <w:bookmarkEnd w:id="145"/>
      <w:bookmarkEnd w:id="146"/>
    </w:p>
    <w:p w14:paraId="3D8F2FEF" w14:textId="080011CB" w:rsidR="00681B32" w:rsidRPr="00681B32" w:rsidRDefault="005A3D5B" w:rsidP="005A3D5B">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47" w:name="_Toc162302966"/>
      <w:bookmarkStart w:id="148" w:name="_Toc162303179"/>
      <w:bookmarkStart w:id="149" w:name="_Toc162364540"/>
      <w:r w:rsidR="0070255A">
        <w:rPr>
          <w:rFonts w:ascii="Calibri" w:eastAsia="Calibri" w:hAnsi="Calibri" w:cs="Calibri"/>
          <w:b w:val="0"/>
          <w:bCs w:val="0"/>
          <w:color w:val="000000"/>
          <w:sz w:val="24"/>
          <w:szCs w:val="24"/>
        </w:rPr>
        <w:t>It</w:t>
      </w:r>
      <w:r w:rsidR="00681B32" w:rsidRPr="00681B32">
        <w:rPr>
          <w:rFonts w:ascii="Calibri" w:eastAsia="Calibri" w:hAnsi="Calibri" w:cs="Calibri"/>
          <w:b w:val="0"/>
          <w:bCs w:val="0"/>
          <w:color w:val="000000"/>
          <w:sz w:val="24"/>
          <w:szCs w:val="24"/>
        </w:rPr>
        <w:t xml:space="preserve"> is the initial stage of the data lifecycle, where raw data is gathered from various sources and brought into the data platform. In the provided diagrams, Azure Data Factory is utilized as the primary tool for orchestrating data ingestion.</w:t>
      </w:r>
      <w:bookmarkEnd w:id="147"/>
      <w:bookmarkEnd w:id="148"/>
      <w:bookmarkEnd w:id="149"/>
    </w:p>
    <w:p w14:paraId="3274432E" w14:textId="7C561709" w:rsidR="005A3D5B"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50" w:name="_Toc162302967"/>
      <w:bookmarkStart w:id="151" w:name="_Toc162303180"/>
      <w:bookmarkStart w:id="152" w:name="_Toc162364541"/>
      <w:r w:rsidR="00681B32" w:rsidRPr="00681B32">
        <w:rPr>
          <w:rFonts w:ascii="Calibri" w:eastAsia="Calibri" w:hAnsi="Calibri" w:cs="Calibri"/>
          <w:b w:val="0"/>
          <w:bCs w:val="0"/>
          <w:color w:val="000000"/>
          <w:sz w:val="24"/>
          <w:szCs w:val="24"/>
        </w:rPr>
        <w:t xml:space="preserve">Azure Data </w:t>
      </w:r>
      <w:proofErr w:type="gramStart"/>
      <w:r w:rsidR="00681B32" w:rsidRPr="00681B32">
        <w:rPr>
          <w:rFonts w:ascii="Calibri" w:eastAsia="Calibri" w:hAnsi="Calibri" w:cs="Calibri"/>
          <w:b w:val="0"/>
          <w:bCs w:val="0"/>
          <w:color w:val="000000"/>
          <w:sz w:val="24"/>
          <w:szCs w:val="24"/>
        </w:rPr>
        <w:t>Factory</w:t>
      </w:r>
      <w:r w:rsidR="00CF4F03">
        <w:rPr>
          <w:rFonts w:ascii="Calibri" w:eastAsia="Calibri" w:hAnsi="Calibri" w:cs="Calibri"/>
          <w:b w:val="0"/>
          <w:bCs w:val="0"/>
          <w:color w:val="000000"/>
          <w:sz w:val="24"/>
          <w:szCs w:val="24"/>
        </w:rPr>
        <w:t>(</w:t>
      </w:r>
      <w:proofErr w:type="gramEnd"/>
      <w:r w:rsidR="00CF4F03">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 xml:space="preserve"> is a cloud-based data integration service that allows organizations to </w:t>
      </w:r>
      <w:proofErr w:type="spellStart"/>
      <w:r w:rsidR="00681B32" w:rsidRPr="00681B32">
        <w:rPr>
          <w:rFonts w:ascii="Calibri" w:eastAsia="Calibri" w:hAnsi="Calibri" w:cs="Calibri"/>
          <w:b w:val="0"/>
          <w:bCs w:val="0"/>
          <w:color w:val="000000"/>
          <w:sz w:val="24"/>
          <w:szCs w:val="24"/>
        </w:rPr>
        <w:t>create,schedule,and</w:t>
      </w:r>
      <w:proofErr w:type="spellEnd"/>
      <w:r w:rsidR="00681B32" w:rsidRPr="00681B32">
        <w:rPr>
          <w:rFonts w:ascii="Calibri" w:eastAsia="Calibri" w:hAnsi="Calibri" w:cs="Calibri"/>
          <w:b w:val="0"/>
          <w:bCs w:val="0"/>
          <w:color w:val="000000"/>
          <w:sz w:val="24"/>
          <w:szCs w:val="24"/>
        </w:rPr>
        <w:t xml:space="preserve"> manage data pipelines. These pipelines can ingest data from </w:t>
      </w:r>
      <w:r w:rsidR="000B03A2">
        <w:rPr>
          <w:rFonts w:ascii="Calibri" w:eastAsia="Calibri" w:hAnsi="Calibri" w:cs="Calibri"/>
          <w:b w:val="0"/>
          <w:bCs w:val="0"/>
          <w:color w:val="000000"/>
          <w:sz w:val="24"/>
          <w:szCs w:val="24"/>
        </w:rPr>
        <w:t>various</w:t>
      </w:r>
      <w:r w:rsidR="00681B32" w:rsidRPr="00681B32">
        <w:rPr>
          <w:rFonts w:ascii="Calibri" w:eastAsia="Calibri" w:hAnsi="Calibri" w:cs="Calibri"/>
          <w:b w:val="0"/>
          <w:bCs w:val="0"/>
          <w:color w:val="000000"/>
          <w:sz w:val="24"/>
          <w:szCs w:val="24"/>
        </w:rPr>
        <w:t xml:space="preserve"> </w:t>
      </w:r>
      <w:proofErr w:type="spellStart"/>
      <w:proofErr w:type="gramStart"/>
      <w:r w:rsidR="00681B32" w:rsidRPr="00681B32">
        <w:rPr>
          <w:rFonts w:ascii="Calibri" w:eastAsia="Calibri" w:hAnsi="Calibri" w:cs="Calibri"/>
          <w:b w:val="0"/>
          <w:bCs w:val="0"/>
          <w:color w:val="000000"/>
          <w:sz w:val="24"/>
          <w:szCs w:val="24"/>
        </w:rPr>
        <w:t>sources,including</w:t>
      </w:r>
      <w:proofErr w:type="spellEnd"/>
      <w:proofErr w:type="gramEnd"/>
      <w:r w:rsidR="00681B32" w:rsidRPr="00681B32">
        <w:rPr>
          <w:rFonts w:ascii="Calibri" w:eastAsia="Calibri" w:hAnsi="Calibri" w:cs="Calibri"/>
          <w:b w:val="0"/>
          <w:bCs w:val="0"/>
          <w:color w:val="000000"/>
          <w:sz w:val="24"/>
          <w:szCs w:val="24"/>
        </w:rPr>
        <w:t xml:space="preserve"> on-premises databases, cloud storage services, SaaS applications, and more. The diagrams illustrate an on-premises SQL Server database as one potential data source, showcasing the ability to integrate both on-premises and cloud-based data sources seamlessly.</w:t>
      </w:r>
      <w:bookmarkEnd w:id="150"/>
      <w:bookmarkEnd w:id="151"/>
      <w:bookmarkEnd w:id="152"/>
    </w:p>
    <w:p w14:paraId="2AB91FB8" w14:textId="121FFCA5" w:rsidR="00681B32" w:rsidRPr="00681B32" w:rsidRDefault="005A3D5B"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53" w:name="_Toc162302968"/>
      <w:bookmarkStart w:id="154" w:name="_Toc162303181"/>
      <w:bookmarkStart w:id="155" w:name="_Toc162364542"/>
      <w:r w:rsidR="00681B32" w:rsidRPr="00681B32">
        <w:rPr>
          <w:rFonts w:ascii="Calibri" w:eastAsia="Calibri" w:hAnsi="Calibri" w:cs="Calibri"/>
          <w:b w:val="0"/>
          <w:bCs w:val="0"/>
          <w:color w:val="000000"/>
          <w:sz w:val="24"/>
          <w:szCs w:val="24"/>
        </w:rPr>
        <w:t>The ingestion process typically involves extracting data from the source systems, performing any necessary transformations or validations, and loading the data into a centralized data storage solution. In this architecture, the ingested data is landing in the Azure Data Lake Gen2, a highly scalable and secure data lake storage service offered by Azure.</w:t>
      </w:r>
      <w:bookmarkEnd w:id="153"/>
      <w:bookmarkEnd w:id="154"/>
      <w:bookmarkEnd w:id="155"/>
    </w:p>
    <w:p w14:paraId="1B028CE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1B32681"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3A7A5F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6BC04D8F" w14:textId="77777777" w:rsidR="00151B3D"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13D30D90" w14:textId="77777777" w:rsidR="00151B3D" w:rsidRPr="00681B32" w:rsidRDefault="00151B3D"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595C303" w14:textId="15E6FCBF" w:rsidR="00681B32" w:rsidRPr="00E603D8" w:rsidRDefault="00681B32" w:rsidP="00E603D8">
      <w:pPr>
        <w:pStyle w:val="Heading1"/>
        <w:tabs>
          <w:tab w:val="left" w:pos="941"/>
        </w:tabs>
        <w:spacing w:before="183"/>
        <w:ind w:left="659" w:firstLine="0"/>
        <w:jc w:val="both"/>
        <w:rPr>
          <w:rFonts w:ascii="Calibri" w:eastAsia="Calibri" w:hAnsi="Calibri" w:cs="Calibri"/>
          <w:color w:val="000000"/>
          <w:sz w:val="24"/>
          <w:szCs w:val="24"/>
          <w:u w:val="single"/>
        </w:rPr>
      </w:pPr>
      <w:bookmarkStart w:id="156" w:name="_Toc162302969"/>
      <w:bookmarkStart w:id="157" w:name="_Toc162303182"/>
      <w:bookmarkStart w:id="158" w:name="_Toc162364543"/>
      <w:r w:rsidRPr="00E603D8">
        <w:rPr>
          <w:rFonts w:ascii="Calibri" w:eastAsia="Calibri" w:hAnsi="Calibri" w:cs="Calibri"/>
          <w:color w:val="000000"/>
          <w:sz w:val="24"/>
          <w:szCs w:val="24"/>
          <w:u w:val="single"/>
        </w:rPr>
        <w:lastRenderedPageBreak/>
        <w:t>2. Data Storage:</w:t>
      </w:r>
      <w:bookmarkEnd w:id="156"/>
      <w:bookmarkEnd w:id="157"/>
      <w:bookmarkEnd w:id="158"/>
    </w:p>
    <w:p w14:paraId="7D6703EE" w14:textId="5C64A08F" w:rsidR="00681B32" w:rsidRPr="00681B32" w:rsidRDefault="00E603D8"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59" w:name="_Toc162302970"/>
      <w:bookmarkStart w:id="160" w:name="_Toc162303183"/>
      <w:bookmarkStart w:id="161" w:name="_Toc162364544"/>
      <w:r w:rsidR="00681B32" w:rsidRPr="00681B32">
        <w:rPr>
          <w:rFonts w:ascii="Calibri" w:eastAsia="Calibri" w:hAnsi="Calibri" w:cs="Calibri"/>
          <w:b w:val="0"/>
          <w:bCs w:val="0"/>
          <w:color w:val="000000"/>
          <w:sz w:val="24"/>
          <w:szCs w:val="24"/>
        </w:rPr>
        <w:t>Azure Data Lake Gen2 serves as the central repository for storing and managing data within this architecture. It is designed to handle massive volumes of structured, semi-structured, and unstructured data, making it an ideal choice for modern data platforms that deal with diverse data types.</w:t>
      </w:r>
      <w:bookmarkEnd w:id="159"/>
      <w:bookmarkEnd w:id="160"/>
      <w:bookmarkEnd w:id="161"/>
    </w:p>
    <w:p w14:paraId="740ECA5A" w14:textId="77777777" w:rsidR="00681B32" w:rsidRP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225F89D" w14:textId="2D4C6CED" w:rsidR="00681B32" w:rsidRPr="00681B32" w:rsidRDefault="00E603D8" w:rsidP="00C336FC">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62" w:name="_Toc162302971"/>
      <w:bookmarkStart w:id="163" w:name="_Toc162303184"/>
      <w:bookmarkStart w:id="164" w:name="_Toc162364545"/>
      <w:r w:rsidR="00681B32" w:rsidRPr="00681B32">
        <w:rPr>
          <w:rFonts w:ascii="Calibri" w:eastAsia="Calibri" w:hAnsi="Calibri" w:cs="Calibri"/>
          <w:b w:val="0"/>
          <w:bCs w:val="0"/>
          <w:color w:val="000000"/>
          <w:sz w:val="24"/>
          <w:szCs w:val="24"/>
        </w:rPr>
        <w:t>The Data Lake Gen2 is organized into three distinct layers: Bronze, Silver, and Gold. This layered approach, also known as the Data Lake House architecture, facilitates effective data management and governance.</w:t>
      </w:r>
      <w:bookmarkEnd w:id="162"/>
      <w:bookmarkEnd w:id="163"/>
      <w:bookmarkEnd w:id="164"/>
    </w:p>
    <w:p w14:paraId="25BF7548" w14:textId="77777777" w:rsidR="00681B32" w:rsidRPr="00E603D8"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165" w:name="_Toc162302972"/>
      <w:bookmarkStart w:id="166" w:name="_Toc162303185"/>
      <w:bookmarkStart w:id="167" w:name="_Toc162364546"/>
      <w:r w:rsidRPr="00E603D8">
        <w:rPr>
          <w:rFonts w:ascii="Calibri" w:eastAsia="Calibri" w:hAnsi="Calibri" w:cs="Calibri"/>
          <w:color w:val="000000"/>
          <w:sz w:val="24"/>
          <w:szCs w:val="24"/>
          <w:u w:val="single"/>
        </w:rPr>
        <w:t>a. Bronze Layer:</w:t>
      </w:r>
      <w:bookmarkEnd w:id="165"/>
      <w:bookmarkEnd w:id="166"/>
      <w:bookmarkEnd w:id="167"/>
    </w:p>
    <w:p w14:paraId="3753F9FF" w14:textId="5EB3199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68" w:name="_Toc162302973"/>
      <w:bookmarkStart w:id="169" w:name="_Toc162303186"/>
      <w:bookmarkStart w:id="170" w:name="_Toc162364547"/>
      <w:r w:rsidR="00681B32" w:rsidRPr="00681B32">
        <w:rPr>
          <w:rFonts w:ascii="Calibri" w:eastAsia="Calibri" w:hAnsi="Calibri" w:cs="Calibri"/>
          <w:b w:val="0"/>
          <w:bCs w:val="0"/>
          <w:color w:val="000000"/>
          <w:sz w:val="24"/>
          <w:szCs w:val="24"/>
        </w:rPr>
        <w:t>The Bronze layer is the landing zone for raw, unprocessed data ingested from various sources. This layer serves as a secure and reliable storage location for the initial data ingestion, ensuring data integrity and auditability. The Bronze layer acts as a single source of truth for the organization's raw data, enabling data lineage and traceability.</w:t>
      </w:r>
      <w:bookmarkEnd w:id="168"/>
      <w:bookmarkEnd w:id="169"/>
      <w:bookmarkEnd w:id="170"/>
    </w:p>
    <w:p w14:paraId="2BAA8E3E"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171" w:name="_Toc162302974"/>
      <w:bookmarkStart w:id="172" w:name="_Toc162303187"/>
      <w:bookmarkStart w:id="173" w:name="_Toc162364548"/>
      <w:r w:rsidRPr="00C336FC">
        <w:rPr>
          <w:rFonts w:ascii="Calibri" w:eastAsia="Calibri" w:hAnsi="Calibri" w:cs="Calibri"/>
          <w:color w:val="000000"/>
          <w:sz w:val="24"/>
          <w:szCs w:val="24"/>
          <w:u w:val="single"/>
        </w:rPr>
        <w:t>b. Silver Layer:</w:t>
      </w:r>
      <w:bookmarkEnd w:id="171"/>
      <w:bookmarkEnd w:id="172"/>
      <w:bookmarkEnd w:id="173"/>
    </w:p>
    <w:p w14:paraId="6176D0DE" w14:textId="411FD74B"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74" w:name="_Toc162302975"/>
      <w:bookmarkStart w:id="175" w:name="_Toc162303188"/>
      <w:bookmarkStart w:id="176" w:name="_Toc162364549"/>
      <w:r w:rsidR="00681B32" w:rsidRPr="00681B32">
        <w:rPr>
          <w:rFonts w:ascii="Calibri" w:eastAsia="Calibri" w:hAnsi="Calibri" w:cs="Calibri"/>
          <w:b w:val="0"/>
          <w:bCs w:val="0"/>
          <w:color w:val="000000"/>
          <w:sz w:val="24"/>
          <w:szCs w:val="24"/>
        </w:rPr>
        <w:t xml:space="preserve">The Silver layer contains transformed and cleaned versions of the data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In this layer, data undergoes processing and transformations to enhance its quality, consistency, and usability. Common operations performed in the </w:t>
      </w:r>
      <w:proofErr w:type="gramStart"/>
      <w:r w:rsidR="00681B32" w:rsidRPr="00681B32">
        <w:rPr>
          <w:rFonts w:ascii="Calibri" w:eastAsia="Calibri" w:hAnsi="Calibri" w:cs="Calibri"/>
          <w:b w:val="0"/>
          <w:bCs w:val="0"/>
          <w:color w:val="000000"/>
          <w:sz w:val="24"/>
          <w:szCs w:val="24"/>
        </w:rPr>
        <w:t>Silver</w:t>
      </w:r>
      <w:proofErr w:type="gramEnd"/>
      <w:r w:rsidR="00681B32" w:rsidRPr="00681B32">
        <w:rPr>
          <w:rFonts w:ascii="Calibri" w:eastAsia="Calibri" w:hAnsi="Calibri" w:cs="Calibri"/>
          <w:b w:val="0"/>
          <w:bCs w:val="0"/>
          <w:color w:val="000000"/>
          <w:sz w:val="24"/>
          <w:szCs w:val="24"/>
        </w:rPr>
        <w:t xml:space="preserve"> layer include data deduplication, schema normalization, data type conversions, and data enrichment from external sources.</w:t>
      </w:r>
      <w:bookmarkEnd w:id="174"/>
      <w:bookmarkEnd w:id="175"/>
      <w:bookmarkEnd w:id="176"/>
    </w:p>
    <w:p w14:paraId="2637CEB5" w14:textId="77777777" w:rsidR="00681B32" w:rsidRPr="00C336FC" w:rsidRDefault="00681B32" w:rsidP="00E603D8">
      <w:pPr>
        <w:pStyle w:val="Heading1"/>
        <w:tabs>
          <w:tab w:val="left" w:pos="941"/>
        </w:tabs>
        <w:spacing w:before="183"/>
        <w:ind w:left="1020"/>
        <w:jc w:val="both"/>
        <w:rPr>
          <w:rFonts w:ascii="Calibri" w:eastAsia="Calibri" w:hAnsi="Calibri" w:cs="Calibri"/>
          <w:color w:val="000000"/>
          <w:sz w:val="24"/>
          <w:szCs w:val="24"/>
          <w:u w:val="single"/>
        </w:rPr>
      </w:pPr>
      <w:bookmarkStart w:id="177" w:name="_Toc162302976"/>
      <w:bookmarkStart w:id="178" w:name="_Toc162303189"/>
      <w:bookmarkStart w:id="179" w:name="_Toc162364550"/>
      <w:r w:rsidRPr="00C336FC">
        <w:rPr>
          <w:rFonts w:ascii="Calibri" w:eastAsia="Calibri" w:hAnsi="Calibri" w:cs="Calibri"/>
          <w:color w:val="000000"/>
          <w:sz w:val="24"/>
          <w:szCs w:val="24"/>
          <w:u w:val="single"/>
        </w:rPr>
        <w:t>c. Gold Layer:</w:t>
      </w:r>
      <w:bookmarkEnd w:id="177"/>
      <w:bookmarkEnd w:id="178"/>
      <w:bookmarkEnd w:id="179"/>
    </w:p>
    <w:p w14:paraId="4DE7B301" w14:textId="7BE08F3D"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80" w:name="_Toc162302977"/>
      <w:bookmarkStart w:id="181" w:name="_Toc162303190"/>
      <w:bookmarkStart w:id="182" w:name="_Toc162364551"/>
      <w:r w:rsidR="00681B32" w:rsidRPr="00681B32">
        <w:rPr>
          <w:rFonts w:ascii="Calibri" w:eastAsia="Calibri" w:hAnsi="Calibri" w:cs="Calibri"/>
          <w:b w:val="0"/>
          <w:bCs w:val="0"/>
          <w:color w:val="000000"/>
          <w:sz w:val="24"/>
          <w:szCs w:val="24"/>
        </w:rPr>
        <w:t xml:space="preserve">The Gold layer represents the highest level of data refinement and curation. It stores the aggregated, curated, and enriched data that is ready for consumption by analytical tools and reporting applications. The data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is typically organized in a format optimized for efficient querying and analysis, such as columnar storage or denormalized schemas.</w:t>
      </w:r>
      <w:bookmarkEnd w:id="180"/>
      <w:bookmarkEnd w:id="181"/>
      <w:bookmarkEnd w:id="182"/>
    </w:p>
    <w:p w14:paraId="4CCB033B" w14:textId="2DC7751E" w:rsidR="00681B32" w:rsidRPr="00681B32" w:rsidRDefault="00C336FC" w:rsidP="00681B32">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83" w:name="_Toc162302978"/>
      <w:bookmarkStart w:id="184" w:name="_Toc162303191"/>
      <w:bookmarkStart w:id="185" w:name="_Toc162364552"/>
      <w:r w:rsidR="00681B32" w:rsidRPr="00681B32">
        <w:rPr>
          <w:rFonts w:ascii="Calibri" w:eastAsia="Calibri" w:hAnsi="Calibri" w:cs="Calibri"/>
          <w:b w:val="0"/>
          <w:bCs w:val="0"/>
          <w:color w:val="000000"/>
          <w:sz w:val="24"/>
          <w:szCs w:val="24"/>
        </w:rPr>
        <w:t xml:space="preserve">By separating data into these layers, the architecture promotes data governance, auditability, and versioning. It also enables efficient data processing by allowing transformations and computations to be performed incrementally, reducing </w:t>
      </w:r>
      <w:r w:rsidRPr="00681B32">
        <w:rPr>
          <w:rFonts w:ascii="Calibri" w:eastAsia="Calibri" w:hAnsi="Calibri" w:cs="Calibri"/>
          <w:b w:val="0"/>
          <w:bCs w:val="0"/>
          <w:color w:val="000000"/>
          <w:sz w:val="24"/>
          <w:szCs w:val="24"/>
        </w:rPr>
        <w:t>redundancy,</w:t>
      </w:r>
      <w:r w:rsidR="00681B32" w:rsidRPr="00681B32">
        <w:rPr>
          <w:rFonts w:ascii="Calibri" w:eastAsia="Calibri" w:hAnsi="Calibri" w:cs="Calibri"/>
          <w:b w:val="0"/>
          <w:bCs w:val="0"/>
          <w:color w:val="000000"/>
          <w:sz w:val="24"/>
          <w:szCs w:val="24"/>
        </w:rPr>
        <w:t xml:space="preserve"> and minimizing the overall processing overhead.</w:t>
      </w:r>
      <w:bookmarkEnd w:id="183"/>
      <w:bookmarkEnd w:id="184"/>
      <w:bookmarkEnd w:id="185"/>
    </w:p>
    <w:p w14:paraId="2347CE6B"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E6E9F09"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9E45A8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9CF136B"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40C371CC" w14:textId="77777777" w:rsidR="00E142B9" w:rsidRPr="00681B32"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24D464DF" w14:textId="52C0C449" w:rsidR="00681B32" w:rsidRPr="00C336FC" w:rsidRDefault="00681B32" w:rsidP="00C336FC">
      <w:pPr>
        <w:pStyle w:val="Heading1"/>
        <w:tabs>
          <w:tab w:val="left" w:pos="941"/>
        </w:tabs>
        <w:spacing w:before="183"/>
        <w:ind w:left="1020"/>
        <w:jc w:val="both"/>
        <w:rPr>
          <w:rFonts w:ascii="Calibri" w:eastAsia="Calibri" w:hAnsi="Calibri" w:cs="Calibri"/>
          <w:color w:val="000000"/>
          <w:sz w:val="24"/>
          <w:szCs w:val="24"/>
          <w:u w:val="single"/>
        </w:rPr>
      </w:pPr>
      <w:bookmarkStart w:id="186" w:name="_Toc162302979"/>
      <w:bookmarkStart w:id="187" w:name="_Toc162303192"/>
      <w:bookmarkStart w:id="188" w:name="_Toc162364553"/>
      <w:r w:rsidRPr="00C336FC">
        <w:rPr>
          <w:rFonts w:ascii="Calibri" w:eastAsia="Calibri" w:hAnsi="Calibri" w:cs="Calibri"/>
          <w:color w:val="000000"/>
          <w:sz w:val="24"/>
          <w:szCs w:val="24"/>
          <w:u w:val="single"/>
        </w:rPr>
        <w:lastRenderedPageBreak/>
        <w:t>3. Data Transformation and Processing:</w:t>
      </w:r>
      <w:bookmarkEnd w:id="186"/>
      <w:bookmarkEnd w:id="187"/>
      <w:bookmarkEnd w:id="188"/>
    </w:p>
    <w:p w14:paraId="38A2DCDE"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89" w:name="_Toc162302980"/>
      <w:bookmarkStart w:id="190" w:name="_Toc162303193"/>
      <w:bookmarkStart w:id="191" w:name="_Toc162364554"/>
      <w:r w:rsidR="00681B32" w:rsidRPr="00681B32">
        <w:rPr>
          <w:rFonts w:ascii="Calibri" w:eastAsia="Calibri" w:hAnsi="Calibri" w:cs="Calibri"/>
          <w:b w:val="0"/>
          <w:bCs w:val="0"/>
          <w:color w:val="000000"/>
          <w:sz w:val="24"/>
          <w:szCs w:val="24"/>
        </w:rPr>
        <w:t>Data transformation and processing are critical steps in the data lifecycle, ensuring that raw data is converted into a usable and valuable format for analysis and decision-making. In the provided architecture, Azure Databricks is leveraged as the primary platform for data transformation and processing tasks.</w:t>
      </w:r>
      <w:bookmarkEnd w:id="189"/>
      <w:bookmarkEnd w:id="190"/>
      <w:bookmarkEnd w:id="191"/>
    </w:p>
    <w:p w14:paraId="03F07A4A" w14:textId="77777777" w:rsidR="00C336FC"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92" w:name="_Toc162302981"/>
      <w:bookmarkStart w:id="193" w:name="_Toc162303194"/>
      <w:bookmarkStart w:id="194" w:name="_Toc162364555"/>
      <w:r w:rsidR="00681B32" w:rsidRPr="00681B32">
        <w:rPr>
          <w:rFonts w:ascii="Calibri" w:eastAsia="Calibri" w:hAnsi="Calibri" w:cs="Calibri"/>
          <w:b w:val="0"/>
          <w:bCs w:val="0"/>
          <w:color w:val="000000"/>
          <w:sz w:val="24"/>
          <w:szCs w:val="24"/>
        </w:rPr>
        <w:t>Azure Databricks is a fully managed Apache Spark-based analytics service that enables organizations to process and transform large volumes of data efficiently. It provides a collaborative environment for data engineers, data scientists, and analysts to develop, deploy, and manage Spark-based applications and workflows.</w:t>
      </w:r>
      <w:bookmarkEnd w:id="192"/>
      <w:bookmarkEnd w:id="193"/>
      <w:bookmarkEnd w:id="194"/>
    </w:p>
    <w:p w14:paraId="55B3604D" w14:textId="4A047AF5"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195" w:name="_Toc162302982"/>
      <w:bookmarkStart w:id="196" w:name="_Toc162303195"/>
      <w:bookmarkStart w:id="197" w:name="_Toc162364556"/>
      <w:r w:rsidR="00681B32" w:rsidRPr="00681B32">
        <w:rPr>
          <w:rFonts w:ascii="Calibri" w:eastAsia="Calibri" w:hAnsi="Calibri" w:cs="Calibri"/>
          <w:b w:val="0"/>
          <w:bCs w:val="0"/>
          <w:color w:val="000000"/>
          <w:sz w:val="24"/>
          <w:szCs w:val="24"/>
        </w:rPr>
        <w:t xml:space="preserve">Within the architectural diagrams, Azure Databricks is represented as the central component responsible for transforming and processing data as it moves from the </w:t>
      </w:r>
      <w:proofErr w:type="gramStart"/>
      <w:r w:rsidR="00681B32" w:rsidRPr="00681B32">
        <w:rPr>
          <w:rFonts w:ascii="Calibri" w:eastAsia="Calibri" w:hAnsi="Calibri" w:cs="Calibri"/>
          <w:b w:val="0"/>
          <w:bCs w:val="0"/>
          <w:color w:val="000000"/>
          <w:sz w:val="24"/>
          <w:szCs w:val="24"/>
        </w:rPr>
        <w:t>Bronze</w:t>
      </w:r>
      <w:proofErr w:type="gramEnd"/>
      <w:r w:rsidR="00681B32" w:rsidRPr="00681B32">
        <w:rPr>
          <w:rFonts w:ascii="Calibri" w:eastAsia="Calibri" w:hAnsi="Calibri" w:cs="Calibri"/>
          <w:b w:val="0"/>
          <w:bCs w:val="0"/>
          <w:color w:val="000000"/>
          <w:sz w:val="24"/>
          <w:szCs w:val="24"/>
        </w:rPr>
        <w:t xml:space="preserve"> layer to the Silver and Gold layers in the Data Lake. Databricks allows users to write and execute Spark jobs using various programming languages, including Python, Scala, R, and SQL.</w:t>
      </w:r>
      <w:bookmarkEnd w:id="195"/>
      <w:bookmarkEnd w:id="196"/>
      <w:bookmarkEnd w:id="197"/>
    </w:p>
    <w:p w14:paraId="6D13AA55" w14:textId="72406639" w:rsidR="00681B32" w:rsidRPr="00681B32" w:rsidRDefault="00681B32" w:rsidP="00C336FC">
      <w:pPr>
        <w:pStyle w:val="Heading1"/>
        <w:tabs>
          <w:tab w:val="left" w:pos="941"/>
        </w:tabs>
        <w:spacing w:before="183"/>
        <w:ind w:left="1020"/>
        <w:jc w:val="both"/>
        <w:rPr>
          <w:rFonts w:ascii="Calibri" w:eastAsia="Calibri" w:hAnsi="Calibri" w:cs="Calibri"/>
          <w:b w:val="0"/>
          <w:bCs w:val="0"/>
          <w:color w:val="000000"/>
          <w:sz w:val="24"/>
          <w:szCs w:val="24"/>
        </w:rPr>
      </w:pPr>
      <w:bookmarkStart w:id="198" w:name="_Toc162302983"/>
      <w:bookmarkStart w:id="199" w:name="_Toc162303196"/>
      <w:bookmarkStart w:id="200" w:name="_Toc162364557"/>
      <w:r w:rsidRPr="00681B32">
        <w:rPr>
          <w:rFonts w:ascii="Calibri" w:eastAsia="Calibri" w:hAnsi="Calibri" w:cs="Calibri"/>
          <w:b w:val="0"/>
          <w:bCs w:val="0"/>
          <w:color w:val="000000"/>
          <w:sz w:val="24"/>
          <w:szCs w:val="24"/>
        </w:rPr>
        <w:t>The transformation and processing tasks performed by Databricks can include:</w:t>
      </w:r>
      <w:bookmarkEnd w:id="198"/>
      <w:bookmarkEnd w:id="199"/>
      <w:bookmarkEnd w:id="200"/>
    </w:p>
    <w:p w14:paraId="267A5FC3"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01" w:name="_Toc162302984"/>
      <w:bookmarkStart w:id="202" w:name="_Toc162303197"/>
      <w:bookmarkStart w:id="203" w:name="_Toc162364558"/>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cleaning and validation</w:t>
      </w:r>
      <w:r w:rsidRPr="00681B32">
        <w:rPr>
          <w:rFonts w:ascii="Calibri" w:eastAsia="Calibri" w:hAnsi="Calibri" w:cs="Calibri"/>
          <w:b w:val="0"/>
          <w:bCs w:val="0"/>
          <w:color w:val="000000"/>
          <w:sz w:val="24"/>
          <w:szCs w:val="24"/>
        </w:rPr>
        <w:t>: Removing duplicates, handling missing values, and enforcing data integrity rules.</w:t>
      </w:r>
      <w:bookmarkEnd w:id="201"/>
      <w:bookmarkEnd w:id="202"/>
      <w:bookmarkEnd w:id="203"/>
    </w:p>
    <w:p w14:paraId="3FB8906F"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04" w:name="_Toc162302985"/>
      <w:bookmarkStart w:id="205" w:name="_Toc162303198"/>
      <w:bookmarkStart w:id="206" w:name="_Toc162364559"/>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enrichment</w:t>
      </w:r>
      <w:r w:rsidRPr="00681B32">
        <w:rPr>
          <w:rFonts w:ascii="Calibri" w:eastAsia="Calibri" w:hAnsi="Calibri" w:cs="Calibri"/>
          <w:b w:val="0"/>
          <w:bCs w:val="0"/>
          <w:color w:val="000000"/>
          <w:sz w:val="24"/>
          <w:szCs w:val="24"/>
        </w:rPr>
        <w:t>: Combining data from multiple sources, joining datasets, and adding contextual information.</w:t>
      </w:r>
      <w:bookmarkEnd w:id="204"/>
      <w:bookmarkEnd w:id="205"/>
      <w:bookmarkEnd w:id="206"/>
    </w:p>
    <w:p w14:paraId="2689CEF0"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07" w:name="_Toc162302986"/>
      <w:bookmarkStart w:id="208" w:name="_Toc162303199"/>
      <w:bookmarkStart w:id="209" w:name="_Toc162364560"/>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Feature engineering</w:t>
      </w:r>
      <w:r w:rsidRPr="00681B32">
        <w:rPr>
          <w:rFonts w:ascii="Calibri" w:eastAsia="Calibri" w:hAnsi="Calibri" w:cs="Calibri"/>
          <w:b w:val="0"/>
          <w:bCs w:val="0"/>
          <w:color w:val="000000"/>
          <w:sz w:val="24"/>
          <w:szCs w:val="24"/>
        </w:rPr>
        <w:t>: Deriving new features or transforming existing ones to enhance the data's predictive power for machine learning models.</w:t>
      </w:r>
      <w:bookmarkEnd w:id="207"/>
      <w:bookmarkEnd w:id="208"/>
      <w:bookmarkEnd w:id="209"/>
    </w:p>
    <w:p w14:paraId="0FD49426" w14:textId="77777777"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10" w:name="_Toc162302987"/>
      <w:bookmarkStart w:id="211" w:name="_Toc162303200"/>
      <w:bookmarkStart w:id="212" w:name="_Toc162364561"/>
      <w:r w:rsidRPr="00681B32">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ETL (Extract, Transform, Load) pipelines</w:t>
      </w:r>
      <w:r w:rsidRPr="00681B32">
        <w:rPr>
          <w:rFonts w:ascii="Calibri" w:eastAsia="Calibri" w:hAnsi="Calibri" w:cs="Calibri"/>
          <w:b w:val="0"/>
          <w:bCs w:val="0"/>
          <w:color w:val="000000"/>
          <w:sz w:val="24"/>
          <w:szCs w:val="24"/>
        </w:rPr>
        <w:t xml:space="preserve">: Extracting data from the </w:t>
      </w:r>
      <w:proofErr w:type="gramStart"/>
      <w:r w:rsidRPr="00681B32">
        <w:rPr>
          <w:rFonts w:ascii="Calibri" w:eastAsia="Calibri" w:hAnsi="Calibri" w:cs="Calibri"/>
          <w:b w:val="0"/>
          <w:bCs w:val="0"/>
          <w:color w:val="000000"/>
          <w:sz w:val="24"/>
          <w:szCs w:val="24"/>
        </w:rPr>
        <w:t>Bronze</w:t>
      </w:r>
      <w:proofErr w:type="gramEnd"/>
      <w:r w:rsidRPr="00681B32">
        <w:rPr>
          <w:rFonts w:ascii="Calibri" w:eastAsia="Calibri" w:hAnsi="Calibri" w:cs="Calibri"/>
          <w:b w:val="0"/>
          <w:bCs w:val="0"/>
          <w:color w:val="000000"/>
          <w:sz w:val="24"/>
          <w:szCs w:val="24"/>
        </w:rPr>
        <w:t xml:space="preserve"> layer, applying transformations, and loading the processed data into the Silver and Gold layers.</w:t>
      </w:r>
      <w:bookmarkEnd w:id="210"/>
      <w:bookmarkEnd w:id="211"/>
      <w:bookmarkEnd w:id="212"/>
    </w:p>
    <w:p w14:paraId="77049FEB" w14:textId="7E7B29E0" w:rsidR="00681B32" w:rsidRPr="00681B32" w:rsidRDefault="00681B32" w:rsidP="00C336FC">
      <w:pPr>
        <w:pStyle w:val="Heading1"/>
        <w:tabs>
          <w:tab w:val="left" w:pos="941"/>
        </w:tabs>
        <w:spacing w:before="183"/>
        <w:ind w:left="1302"/>
        <w:jc w:val="both"/>
        <w:rPr>
          <w:rFonts w:ascii="Calibri" w:eastAsia="Calibri" w:hAnsi="Calibri" w:cs="Calibri"/>
          <w:b w:val="0"/>
          <w:bCs w:val="0"/>
          <w:color w:val="000000"/>
          <w:sz w:val="24"/>
          <w:szCs w:val="24"/>
        </w:rPr>
      </w:pPr>
      <w:bookmarkStart w:id="213" w:name="_Toc162302988"/>
      <w:bookmarkStart w:id="214" w:name="_Toc162303201"/>
      <w:bookmarkStart w:id="215" w:name="_Toc162364562"/>
      <w:r w:rsidRPr="00681B32">
        <w:rPr>
          <w:rFonts w:ascii="Calibri" w:eastAsia="Calibri" w:hAnsi="Calibri" w:cs="Calibri"/>
          <w:b w:val="0"/>
          <w:bCs w:val="0"/>
          <w:color w:val="000000"/>
          <w:sz w:val="24"/>
          <w:szCs w:val="24"/>
        </w:rPr>
        <w:t>-</w:t>
      </w:r>
      <w:r w:rsidR="00AC0E50">
        <w:rPr>
          <w:rFonts w:ascii="Calibri" w:eastAsia="Calibri" w:hAnsi="Calibri" w:cs="Calibri"/>
          <w:b w:val="0"/>
          <w:bCs w:val="0"/>
          <w:color w:val="000000"/>
          <w:sz w:val="24"/>
          <w:szCs w:val="24"/>
        </w:rPr>
        <w:t xml:space="preserve"> </w:t>
      </w:r>
      <w:r w:rsidRPr="00C336FC">
        <w:rPr>
          <w:rFonts w:ascii="Calibri" w:eastAsia="Calibri" w:hAnsi="Calibri" w:cs="Calibri"/>
          <w:color w:val="000000"/>
          <w:sz w:val="24"/>
          <w:szCs w:val="24"/>
          <w:u w:val="single"/>
        </w:rPr>
        <w:t>Data aggregation and summarization</w:t>
      </w:r>
      <w:r w:rsidRPr="00681B32">
        <w:rPr>
          <w:rFonts w:ascii="Calibri" w:eastAsia="Calibri" w:hAnsi="Calibri" w:cs="Calibri"/>
          <w:b w:val="0"/>
          <w:bCs w:val="0"/>
          <w:color w:val="000000"/>
          <w:sz w:val="24"/>
          <w:szCs w:val="24"/>
        </w:rPr>
        <w:t>: Performing rollups, aggregations, and summarizations to create curated datasets for reporting and analysis.</w:t>
      </w:r>
      <w:bookmarkEnd w:id="213"/>
      <w:bookmarkEnd w:id="214"/>
      <w:bookmarkEnd w:id="215"/>
    </w:p>
    <w:p w14:paraId="077803A5" w14:textId="1BC8F188" w:rsidR="00681B32" w:rsidRPr="00681B32" w:rsidRDefault="00C336FC" w:rsidP="00C336F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16" w:name="_Toc162302989"/>
      <w:bookmarkStart w:id="217" w:name="_Toc162303202"/>
      <w:bookmarkStart w:id="218" w:name="_Toc162364563"/>
      <w:r w:rsidR="00681B32" w:rsidRPr="00681B32">
        <w:rPr>
          <w:rFonts w:ascii="Calibri" w:eastAsia="Calibri" w:hAnsi="Calibri" w:cs="Calibri"/>
          <w:b w:val="0"/>
          <w:bCs w:val="0"/>
          <w:color w:val="000000"/>
          <w:sz w:val="24"/>
          <w:szCs w:val="24"/>
        </w:rPr>
        <w:t>By leveraging Databricks' scalable and distributed computing capabilities, organizations can efficiently process and transform large volumes of data, enabling faster time-to-insight and more accurate decision-making.</w:t>
      </w:r>
      <w:bookmarkEnd w:id="216"/>
      <w:bookmarkEnd w:id="217"/>
      <w:bookmarkEnd w:id="218"/>
    </w:p>
    <w:p w14:paraId="22307B6E" w14:textId="77777777" w:rsidR="00681B32" w:rsidRDefault="00681B32"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06126D"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3CD7F" w14:textId="77777777"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56548758" w14:textId="6071ED56" w:rsidR="00596996"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72AF1E13" w14:textId="77777777" w:rsidR="00E142B9" w:rsidRDefault="00E142B9"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CB1FBD5" w14:textId="77777777" w:rsidR="00596996" w:rsidRPr="00681B32" w:rsidRDefault="00596996" w:rsidP="00681B32">
      <w:pPr>
        <w:pStyle w:val="Heading1"/>
        <w:tabs>
          <w:tab w:val="left" w:pos="941"/>
        </w:tabs>
        <w:spacing w:before="183"/>
        <w:ind w:left="659"/>
        <w:jc w:val="both"/>
        <w:rPr>
          <w:rFonts w:ascii="Calibri" w:eastAsia="Calibri" w:hAnsi="Calibri" w:cs="Calibri"/>
          <w:b w:val="0"/>
          <w:bCs w:val="0"/>
          <w:color w:val="000000"/>
          <w:sz w:val="24"/>
          <w:szCs w:val="24"/>
        </w:rPr>
      </w:pPr>
    </w:p>
    <w:p w14:paraId="38FBDE10"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19" w:name="_Toc162302990"/>
      <w:bookmarkStart w:id="220" w:name="_Toc162303203"/>
      <w:bookmarkStart w:id="221" w:name="_Toc162364564"/>
      <w:r w:rsidRPr="00AC0E50">
        <w:rPr>
          <w:rFonts w:ascii="Calibri" w:eastAsia="Calibri" w:hAnsi="Calibri" w:cs="Calibri"/>
          <w:color w:val="000000"/>
          <w:sz w:val="24"/>
          <w:szCs w:val="24"/>
          <w:u w:val="single"/>
        </w:rPr>
        <w:lastRenderedPageBreak/>
        <w:t>4. Data Analytics and Reporting:</w:t>
      </w:r>
      <w:bookmarkEnd w:id="219"/>
      <w:bookmarkEnd w:id="220"/>
      <w:bookmarkEnd w:id="221"/>
    </w:p>
    <w:p w14:paraId="3EB282C6" w14:textId="2F01D492" w:rsidR="00681B32" w:rsidRDefault="00AC0E50" w:rsidP="00085D15">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22" w:name="_Toc162302991"/>
      <w:bookmarkStart w:id="223" w:name="_Toc162303204"/>
      <w:bookmarkStart w:id="224" w:name="_Toc162364565"/>
      <w:r w:rsidR="00681B32" w:rsidRPr="00681B32">
        <w:rPr>
          <w:rFonts w:ascii="Calibri" w:eastAsia="Calibri" w:hAnsi="Calibri" w:cs="Calibri"/>
          <w:b w:val="0"/>
          <w:bCs w:val="0"/>
          <w:color w:val="000000"/>
          <w:sz w:val="24"/>
          <w:szCs w:val="24"/>
        </w:rPr>
        <w:t xml:space="preserve">Once the data has been transformed and curated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it is ready for consumption by analytical tools and reporting applications. The architectural diagrams showcase two key components for data analytics and reporting: Azure Synapse Analytics and Power BI.</w:t>
      </w:r>
      <w:bookmarkEnd w:id="222"/>
      <w:bookmarkEnd w:id="223"/>
      <w:bookmarkEnd w:id="224"/>
    </w:p>
    <w:p w14:paraId="31EBE870" w14:textId="77777777" w:rsidR="00E142B9" w:rsidRDefault="00E142B9" w:rsidP="00085D15">
      <w:pPr>
        <w:pStyle w:val="Heading1"/>
        <w:tabs>
          <w:tab w:val="left" w:pos="941"/>
        </w:tabs>
        <w:spacing w:before="183"/>
        <w:ind w:left="1020"/>
        <w:jc w:val="both"/>
        <w:rPr>
          <w:rFonts w:ascii="Calibri" w:eastAsia="Calibri" w:hAnsi="Calibri" w:cs="Calibri"/>
          <w:b w:val="0"/>
          <w:bCs w:val="0"/>
          <w:color w:val="000000"/>
          <w:sz w:val="24"/>
          <w:szCs w:val="24"/>
        </w:rPr>
      </w:pPr>
    </w:p>
    <w:tbl>
      <w:tblPr>
        <w:tblStyle w:val="TableGrid"/>
        <w:tblW w:w="0" w:type="auto"/>
        <w:tblInd w:w="704" w:type="dxa"/>
        <w:tblLook w:val="04A0" w:firstRow="1" w:lastRow="0" w:firstColumn="1" w:lastColumn="0" w:noHBand="0" w:noVBand="1"/>
      </w:tblPr>
      <w:tblGrid>
        <w:gridCol w:w="9186"/>
      </w:tblGrid>
      <w:tr w:rsidR="00596996" w14:paraId="6CBEBC78" w14:textId="77777777" w:rsidTr="00E142B9">
        <w:tc>
          <w:tcPr>
            <w:tcW w:w="9186" w:type="dxa"/>
          </w:tcPr>
          <w:p w14:paraId="4226BE0F" w14:textId="4BB2F4B4" w:rsidR="00596996" w:rsidRDefault="00596996" w:rsidP="00596996">
            <w:pPr>
              <w:pStyle w:val="NormalWeb"/>
            </w:pPr>
            <w:r>
              <w:rPr>
                <w:noProof/>
              </w:rPr>
              <w:drawing>
                <wp:anchor distT="0" distB="0" distL="114300" distR="114300" simplePos="0" relativeHeight="251663360" behindDoc="0" locked="0" layoutInCell="1" allowOverlap="1" wp14:anchorId="06FD6560" wp14:editId="4BF170BC">
                  <wp:simplePos x="0" y="0"/>
                  <wp:positionH relativeFrom="column">
                    <wp:posOffset>-19050</wp:posOffset>
                  </wp:positionH>
                  <wp:positionV relativeFrom="paragraph">
                    <wp:posOffset>248920</wp:posOffset>
                  </wp:positionV>
                  <wp:extent cx="5727065" cy="2992120"/>
                  <wp:effectExtent l="0" t="0" r="6985" b="0"/>
                  <wp:wrapThrough wrapText="bothSides">
                    <wp:wrapPolygon edited="0">
                      <wp:start x="0" y="0"/>
                      <wp:lineTo x="0" y="21453"/>
                      <wp:lineTo x="21554" y="21453"/>
                      <wp:lineTo x="21554" y="0"/>
                      <wp:lineTo x="0" y="0"/>
                    </wp:wrapPolygon>
                  </wp:wrapThrough>
                  <wp:docPr id="397665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299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A64556" w14:textId="77777777" w:rsidR="00596996" w:rsidRDefault="00596996" w:rsidP="00085D15">
            <w:pPr>
              <w:pStyle w:val="Heading1"/>
              <w:tabs>
                <w:tab w:val="left" w:pos="941"/>
              </w:tabs>
              <w:spacing w:before="183"/>
              <w:ind w:left="0" w:firstLine="0"/>
              <w:jc w:val="both"/>
              <w:rPr>
                <w:rFonts w:ascii="Calibri" w:eastAsia="Calibri" w:hAnsi="Calibri" w:cs="Calibri"/>
                <w:b w:val="0"/>
                <w:bCs w:val="0"/>
                <w:color w:val="000000"/>
                <w:sz w:val="24"/>
                <w:szCs w:val="24"/>
              </w:rPr>
            </w:pPr>
          </w:p>
        </w:tc>
      </w:tr>
    </w:tbl>
    <w:p w14:paraId="7C6EF0BC" w14:textId="77777777" w:rsidR="00596996" w:rsidRPr="00681B32" w:rsidRDefault="00596996" w:rsidP="00085D15">
      <w:pPr>
        <w:pStyle w:val="Heading1"/>
        <w:tabs>
          <w:tab w:val="left" w:pos="941"/>
        </w:tabs>
        <w:spacing w:before="183"/>
        <w:ind w:left="1020"/>
        <w:jc w:val="both"/>
        <w:rPr>
          <w:rFonts w:ascii="Calibri" w:eastAsia="Calibri" w:hAnsi="Calibri" w:cs="Calibri"/>
          <w:b w:val="0"/>
          <w:bCs w:val="0"/>
          <w:color w:val="000000"/>
          <w:sz w:val="24"/>
          <w:szCs w:val="24"/>
        </w:rPr>
      </w:pPr>
    </w:p>
    <w:p w14:paraId="614FC34A" w14:textId="77777777" w:rsidR="00681B32" w:rsidRPr="00AC0E50"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25" w:name="_Toc162302992"/>
      <w:bookmarkStart w:id="226" w:name="_Toc162303205"/>
      <w:bookmarkStart w:id="227" w:name="_Toc162364566"/>
      <w:r w:rsidRPr="00AC0E50">
        <w:rPr>
          <w:rFonts w:ascii="Calibri" w:eastAsia="Calibri" w:hAnsi="Calibri" w:cs="Calibri"/>
          <w:color w:val="000000"/>
          <w:sz w:val="24"/>
          <w:szCs w:val="24"/>
          <w:u w:val="single"/>
        </w:rPr>
        <w:t>a. Azure Synapse Analytics:</w:t>
      </w:r>
      <w:bookmarkEnd w:id="225"/>
      <w:bookmarkEnd w:id="226"/>
      <w:bookmarkEnd w:id="227"/>
    </w:p>
    <w:p w14:paraId="608FD875" w14:textId="77777777" w:rsidR="00AC0E50"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28" w:name="_Toc162302993"/>
      <w:bookmarkStart w:id="229" w:name="_Toc162303206"/>
      <w:bookmarkStart w:id="230" w:name="_Toc162364567"/>
      <w:r w:rsidR="00681B32" w:rsidRPr="00681B32">
        <w:rPr>
          <w:rFonts w:ascii="Calibri" w:eastAsia="Calibri" w:hAnsi="Calibri" w:cs="Calibri"/>
          <w:b w:val="0"/>
          <w:bCs w:val="0"/>
          <w:color w:val="000000"/>
          <w:sz w:val="24"/>
          <w:szCs w:val="24"/>
        </w:rPr>
        <w:t>Azure Synapse Analytics is a limitless analytics service that brings together data integration, enterprise data warehousing, and big data analytics. It provides a unified experience for querying and analyzing data across structured and unstructured sources, enabling organizations to gain valuable insights from their data assets.</w:t>
      </w:r>
      <w:bookmarkEnd w:id="228"/>
      <w:bookmarkEnd w:id="229"/>
      <w:bookmarkEnd w:id="230"/>
    </w:p>
    <w:p w14:paraId="01DFCAE0" w14:textId="77777777" w:rsidR="00085D15" w:rsidRDefault="00AC0E50"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1" w:name="_Toc162302994"/>
      <w:bookmarkStart w:id="232" w:name="_Toc162303207"/>
      <w:bookmarkStart w:id="233" w:name="_Toc162364568"/>
      <w:r w:rsidR="00681B32" w:rsidRPr="00681B32">
        <w:rPr>
          <w:rFonts w:ascii="Calibri" w:eastAsia="Calibri" w:hAnsi="Calibri" w:cs="Calibri"/>
          <w:b w:val="0"/>
          <w:bCs w:val="0"/>
          <w:color w:val="000000"/>
          <w:sz w:val="24"/>
          <w:szCs w:val="24"/>
        </w:rPr>
        <w:t xml:space="preserve">Within the architecture, Azure Synapse Analytics is positioned to interact with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where the curated and aggregated data resides. By leveraging Synapse Analytics' powerful querying and analytical capabilities, organizations can perform complex analyses, generate reports, and uncover actionable insights from their data.</w:t>
      </w:r>
      <w:bookmarkEnd w:id="231"/>
      <w:bookmarkEnd w:id="232"/>
      <w:bookmarkEnd w:id="233"/>
    </w:p>
    <w:p w14:paraId="2E9AD97C" w14:textId="7A4DA93F" w:rsid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34" w:name="_Toc162302995"/>
      <w:bookmarkStart w:id="235" w:name="_Toc162303208"/>
      <w:bookmarkStart w:id="236" w:name="_Toc162364569"/>
      <w:r w:rsidR="00681B32" w:rsidRPr="00681B32">
        <w:rPr>
          <w:rFonts w:ascii="Calibri" w:eastAsia="Calibri" w:hAnsi="Calibri" w:cs="Calibri"/>
          <w:b w:val="0"/>
          <w:bCs w:val="0"/>
          <w:color w:val="000000"/>
          <w:sz w:val="24"/>
          <w:szCs w:val="24"/>
        </w:rPr>
        <w:t>Synapse Analytics supports various query languages, including SQL and Spark, allowing analysts and data scientists to leverage their preferred tools and programming languages. It also integrates with other Azure services, such as Azure Machine Learning and Azure Databricks, enabling advanced analytics and machine learning workloads.</w:t>
      </w:r>
      <w:bookmarkEnd w:id="234"/>
      <w:bookmarkEnd w:id="235"/>
      <w:bookmarkEnd w:id="236"/>
    </w:p>
    <w:p w14:paraId="4E277D96" w14:textId="77777777" w:rsidR="00E142B9" w:rsidRPr="00681B32" w:rsidRDefault="00E142B9"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059646BD"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37" w:name="_Toc162302996"/>
      <w:bookmarkStart w:id="238" w:name="_Toc162303209"/>
      <w:bookmarkStart w:id="239" w:name="_Toc162364570"/>
      <w:r w:rsidRPr="00085D15">
        <w:rPr>
          <w:rFonts w:ascii="Calibri" w:eastAsia="Calibri" w:hAnsi="Calibri" w:cs="Calibri"/>
          <w:color w:val="000000"/>
          <w:sz w:val="24"/>
          <w:szCs w:val="24"/>
          <w:u w:val="single"/>
        </w:rPr>
        <w:lastRenderedPageBreak/>
        <w:t>b. Power BI:</w:t>
      </w:r>
      <w:bookmarkEnd w:id="237"/>
      <w:bookmarkEnd w:id="238"/>
      <w:bookmarkEnd w:id="239"/>
    </w:p>
    <w:p w14:paraId="257C825C"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0" w:name="_Toc162302997"/>
      <w:bookmarkStart w:id="241" w:name="_Toc162303210"/>
      <w:bookmarkStart w:id="242" w:name="_Toc162364571"/>
      <w:r w:rsidR="00681B32" w:rsidRPr="00681B32">
        <w:rPr>
          <w:rFonts w:ascii="Calibri" w:eastAsia="Calibri" w:hAnsi="Calibri" w:cs="Calibri"/>
          <w:b w:val="0"/>
          <w:bCs w:val="0"/>
          <w:color w:val="000000"/>
          <w:sz w:val="24"/>
          <w:szCs w:val="24"/>
        </w:rPr>
        <w:t>Power BI is a business intelligence and data visualization tool offered by Microsoft. It empowers organizations to create visually appealing and interactive reports, dashboards, and data visualizations, enabling better data storytelling and decision-making.</w:t>
      </w:r>
      <w:bookmarkEnd w:id="240"/>
      <w:bookmarkEnd w:id="241"/>
      <w:bookmarkEnd w:id="242"/>
    </w:p>
    <w:p w14:paraId="5D7A6BA7" w14:textId="77777777"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3" w:name="_Toc162302998"/>
      <w:bookmarkStart w:id="244" w:name="_Toc162303211"/>
      <w:bookmarkStart w:id="245" w:name="_Toc162364572"/>
      <w:r w:rsidR="00681B32" w:rsidRPr="00681B32">
        <w:rPr>
          <w:rFonts w:ascii="Calibri" w:eastAsia="Calibri" w:hAnsi="Calibri" w:cs="Calibri"/>
          <w:b w:val="0"/>
          <w:bCs w:val="0"/>
          <w:color w:val="000000"/>
          <w:sz w:val="24"/>
          <w:szCs w:val="24"/>
        </w:rPr>
        <w:t xml:space="preserve">In the architectural diagrams, Power BI is shown as a separate component connected to Azure Synapse Analytics. This integration allows Power BI to seamlessly access and visualize the data stored in the </w:t>
      </w:r>
      <w:proofErr w:type="gramStart"/>
      <w:r w:rsidR="00681B32" w:rsidRPr="00681B32">
        <w:rPr>
          <w:rFonts w:ascii="Calibri" w:eastAsia="Calibri" w:hAnsi="Calibri" w:cs="Calibri"/>
          <w:b w:val="0"/>
          <w:bCs w:val="0"/>
          <w:color w:val="000000"/>
          <w:sz w:val="24"/>
          <w:szCs w:val="24"/>
        </w:rPr>
        <w:t>Gold</w:t>
      </w:r>
      <w:proofErr w:type="gramEnd"/>
      <w:r w:rsidR="00681B32" w:rsidRPr="00681B32">
        <w:rPr>
          <w:rFonts w:ascii="Calibri" w:eastAsia="Calibri" w:hAnsi="Calibri" w:cs="Calibri"/>
          <w:b w:val="0"/>
          <w:bCs w:val="0"/>
          <w:color w:val="000000"/>
          <w:sz w:val="24"/>
          <w:szCs w:val="24"/>
        </w:rPr>
        <w:t xml:space="preserve"> layer of the Data Lake, leveraging the analytical power of Synapse Analytics.</w:t>
      </w:r>
      <w:bookmarkEnd w:id="243"/>
      <w:bookmarkEnd w:id="244"/>
      <w:bookmarkEnd w:id="245"/>
    </w:p>
    <w:p w14:paraId="5811DAA4" w14:textId="75A5F439"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46" w:name="_Toc162302999"/>
      <w:bookmarkStart w:id="247" w:name="_Toc162303212"/>
      <w:bookmarkStart w:id="248" w:name="_Toc162364573"/>
      <w:r w:rsidR="00681B32" w:rsidRPr="00681B32">
        <w:rPr>
          <w:rFonts w:ascii="Calibri" w:eastAsia="Calibri" w:hAnsi="Calibri" w:cs="Calibri"/>
          <w:b w:val="0"/>
          <w:bCs w:val="0"/>
          <w:color w:val="000000"/>
          <w:sz w:val="24"/>
          <w:szCs w:val="24"/>
        </w:rPr>
        <w:t>Power BI provides a user-friendly interface for creating custom reports, dashboards, and visualizations, making it accessible to a wide range of users, from business analysts to executives. It supports a variety of data sources, including Azure services, on-premises databases, and cloud-based applications, enabling a unified view of data across the organization.</w:t>
      </w:r>
      <w:bookmarkEnd w:id="246"/>
      <w:bookmarkEnd w:id="247"/>
      <w:bookmarkEnd w:id="248"/>
    </w:p>
    <w:p w14:paraId="3FFDAF3A"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02382242" w14:textId="77777777"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49" w:name="_Toc162303000"/>
      <w:bookmarkStart w:id="250" w:name="_Toc162303213"/>
      <w:bookmarkStart w:id="251" w:name="_Toc162364574"/>
      <w:r w:rsidRPr="00085D15">
        <w:rPr>
          <w:rFonts w:ascii="Calibri" w:eastAsia="Calibri" w:hAnsi="Calibri" w:cs="Calibri"/>
          <w:color w:val="000000"/>
          <w:sz w:val="24"/>
          <w:szCs w:val="24"/>
          <w:u w:val="single"/>
        </w:rPr>
        <w:t>5. Security and Governance:</w:t>
      </w:r>
      <w:bookmarkEnd w:id="249"/>
      <w:bookmarkEnd w:id="250"/>
      <w:bookmarkEnd w:id="251"/>
    </w:p>
    <w:p w14:paraId="5BC40B7A" w14:textId="1D33F2D0" w:rsidR="00681B32" w:rsidRPr="00681B32" w:rsidRDefault="00085D15" w:rsidP="00085D15">
      <w:pPr>
        <w:pStyle w:val="Heading1"/>
        <w:tabs>
          <w:tab w:val="left" w:pos="941"/>
        </w:tabs>
        <w:spacing w:before="183"/>
        <w:ind w:left="941" w:firstLine="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bookmarkStart w:id="252" w:name="_Toc162303001"/>
      <w:bookmarkStart w:id="253" w:name="_Toc162303214"/>
      <w:bookmarkStart w:id="254" w:name="_Toc162364575"/>
      <w:r w:rsidR="00681B32" w:rsidRPr="00681B32">
        <w:rPr>
          <w:rFonts w:ascii="Calibri" w:eastAsia="Calibri" w:hAnsi="Calibri" w:cs="Calibri"/>
          <w:b w:val="0"/>
          <w:bCs w:val="0"/>
          <w:color w:val="000000"/>
          <w:sz w:val="24"/>
          <w:szCs w:val="24"/>
        </w:rPr>
        <w:t>Ensuring data security and governance is of paramount importance in any modern data platform. The architectural diagrams highlight two key Azure services responsible for managing security and governance aspects: Azure Active Directory and Azure Key Vault.</w:t>
      </w:r>
      <w:bookmarkEnd w:id="252"/>
      <w:bookmarkEnd w:id="253"/>
      <w:bookmarkEnd w:id="254"/>
    </w:p>
    <w:p w14:paraId="0AF91BEB" w14:textId="77777777" w:rsidR="00681B32" w:rsidRP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11B0BC9F" w14:textId="2972FEE0" w:rsidR="00681B32" w:rsidRPr="00085D15"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55" w:name="_Toc162303002"/>
      <w:bookmarkStart w:id="256" w:name="_Toc162303215"/>
      <w:bookmarkStart w:id="257" w:name="_Toc162364576"/>
      <w:r w:rsidRPr="00085D15">
        <w:rPr>
          <w:rFonts w:ascii="Calibri" w:eastAsia="Calibri" w:hAnsi="Calibri" w:cs="Calibri"/>
          <w:color w:val="000000"/>
          <w:sz w:val="24"/>
          <w:szCs w:val="24"/>
          <w:u w:val="single"/>
        </w:rPr>
        <w:t>a. Azure Active Directory (AAD):</w:t>
      </w:r>
      <w:bookmarkEnd w:id="255"/>
      <w:bookmarkEnd w:id="256"/>
      <w:bookmarkEnd w:id="257"/>
    </w:p>
    <w:p w14:paraId="14606210" w14:textId="049CA4D1"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58" w:name="_Toc162303003"/>
      <w:bookmarkStart w:id="259" w:name="_Toc162303216"/>
      <w:bookmarkStart w:id="260" w:name="_Toc162364577"/>
      <w:r w:rsidR="005826C9">
        <w:rPr>
          <w:rFonts w:ascii="Calibri" w:eastAsia="Calibri" w:hAnsi="Calibri" w:cs="Calibri"/>
          <w:b w:val="0"/>
          <w:bCs w:val="0"/>
          <w:color w:val="000000"/>
          <w:sz w:val="24"/>
          <w:szCs w:val="24"/>
        </w:rPr>
        <w:t>AAD</w:t>
      </w:r>
      <w:r w:rsidR="00681B32" w:rsidRPr="00681B32">
        <w:rPr>
          <w:rFonts w:ascii="Calibri" w:eastAsia="Calibri" w:hAnsi="Calibri" w:cs="Calibri"/>
          <w:b w:val="0"/>
          <w:bCs w:val="0"/>
          <w:color w:val="000000"/>
          <w:sz w:val="24"/>
          <w:szCs w:val="24"/>
        </w:rPr>
        <w:t xml:space="preserve"> is a cloud-based identity and access management service. It plays a crucial role in managing </w:t>
      </w:r>
      <w:r w:rsidR="00526214">
        <w:rPr>
          <w:rFonts w:ascii="Calibri" w:eastAsia="Calibri" w:hAnsi="Calibri" w:cs="Calibri"/>
          <w:b w:val="0"/>
          <w:bCs w:val="0"/>
          <w:color w:val="000000"/>
          <w:sz w:val="24"/>
          <w:szCs w:val="24"/>
        </w:rPr>
        <w:t xml:space="preserve">the </w:t>
      </w:r>
      <w:r w:rsidR="00681B32" w:rsidRPr="00681B32">
        <w:rPr>
          <w:rFonts w:ascii="Calibri" w:eastAsia="Calibri" w:hAnsi="Calibri" w:cs="Calibri"/>
          <w:b w:val="0"/>
          <w:bCs w:val="0"/>
          <w:color w:val="000000"/>
          <w:sz w:val="24"/>
          <w:szCs w:val="24"/>
        </w:rPr>
        <w:t xml:space="preserve">user </w:t>
      </w:r>
      <w:proofErr w:type="spellStart"/>
      <w:proofErr w:type="gramStart"/>
      <w:r w:rsidR="00681B32" w:rsidRPr="00681B32">
        <w:rPr>
          <w:rFonts w:ascii="Calibri" w:eastAsia="Calibri" w:hAnsi="Calibri" w:cs="Calibri"/>
          <w:b w:val="0"/>
          <w:bCs w:val="0"/>
          <w:color w:val="000000"/>
          <w:sz w:val="24"/>
          <w:szCs w:val="24"/>
        </w:rPr>
        <w:t>identities,enabling</w:t>
      </w:r>
      <w:proofErr w:type="spellEnd"/>
      <w:proofErr w:type="gramEnd"/>
      <w:r w:rsidR="00681B32" w:rsidRPr="00681B32">
        <w:rPr>
          <w:rFonts w:ascii="Calibri" w:eastAsia="Calibri" w:hAnsi="Calibri" w:cs="Calibri"/>
          <w:b w:val="0"/>
          <w:bCs w:val="0"/>
          <w:color w:val="000000"/>
          <w:sz w:val="24"/>
          <w:szCs w:val="24"/>
        </w:rPr>
        <w:t xml:space="preserve"> secure access to Azure resources, and enforcing access control policies within the data platform.</w:t>
      </w:r>
      <w:bookmarkEnd w:id="258"/>
      <w:bookmarkEnd w:id="259"/>
      <w:bookmarkEnd w:id="260"/>
    </w:p>
    <w:p w14:paraId="527A925D" w14:textId="71C24B48" w:rsidR="00085D15"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61" w:name="_Toc162303004"/>
      <w:bookmarkStart w:id="262" w:name="_Toc162303217"/>
      <w:bookmarkStart w:id="263" w:name="_Toc162364578"/>
      <w:r w:rsidR="00681B32" w:rsidRPr="00681B32">
        <w:rPr>
          <w:rFonts w:ascii="Calibri" w:eastAsia="Calibri" w:hAnsi="Calibri" w:cs="Calibri"/>
          <w:b w:val="0"/>
          <w:bCs w:val="0"/>
          <w:color w:val="000000"/>
          <w:sz w:val="24"/>
          <w:szCs w:val="24"/>
        </w:rPr>
        <w:t xml:space="preserve">In the context of the architectural diagrams, Azure AD is responsible for authenticating and authorizing users and applications accessing the various components of the data platform, such as Azure Data </w:t>
      </w:r>
      <w:proofErr w:type="gramStart"/>
      <w:r w:rsidR="00681B32" w:rsidRPr="00681B32">
        <w:rPr>
          <w:rFonts w:ascii="Calibri" w:eastAsia="Calibri" w:hAnsi="Calibri" w:cs="Calibri"/>
          <w:b w:val="0"/>
          <w:bCs w:val="0"/>
          <w:color w:val="000000"/>
          <w:sz w:val="24"/>
          <w:szCs w:val="24"/>
        </w:rPr>
        <w:t>Factory</w:t>
      </w:r>
      <w:r w:rsidR="006A36F7">
        <w:rPr>
          <w:rFonts w:ascii="Calibri" w:eastAsia="Calibri" w:hAnsi="Calibri" w:cs="Calibri"/>
          <w:b w:val="0"/>
          <w:bCs w:val="0"/>
          <w:color w:val="000000"/>
          <w:sz w:val="24"/>
          <w:szCs w:val="24"/>
        </w:rPr>
        <w:t>(</w:t>
      </w:r>
      <w:proofErr w:type="gramEnd"/>
      <w:r w:rsidR="006A36F7">
        <w:rPr>
          <w:rFonts w:ascii="Calibri" w:eastAsia="Calibri" w:hAnsi="Calibri" w:cs="Calibri"/>
          <w:b w:val="0"/>
          <w:bCs w:val="0"/>
          <w:color w:val="000000"/>
          <w:sz w:val="24"/>
          <w:szCs w:val="24"/>
        </w:rPr>
        <w:t>ADF)</w:t>
      </w:r>
      <w:r w:rsidR="00681B32" w:rsidRPr="00681B32">
        <w:rPr>
          <w:rFonts w:ascii="Calibri" w:eastAsia="Calibri" w:hAnsi="Calibri" w:cs="Calibri"/>
          <w:b w:val="0"/>
          <w:bCs w:val="0"/>
          <w:color w:val="000000"/>
          <w:sz w:val="24"/>
          <w:szCs w:val="24"/>
        </w:rPr>
        <w:t>,Azure Databricks</w:t>
      </w:r>
      <w:r w:rsidR="006A36F7">
        <w:rPr>
          <w:rFonts w:ascii="Calibri" w:eastAsia="Calibri" w:hAnsi="Calibri" w:cs="Calibri"/>
          <w:b w:val="0"/>
          <w:bCs w:val="0"/>
          <w:color w:val="000000"/>
          <w:sz w:val="24"/>
          <w:szCs w:val="24"/>
        </w:rPr>
        <w:t>(ADB)</w:t>
      </w:r>
      <w:r w:rsidR="00681B32" w:rsidRPr="00681B32">
        <w:rPr>
          <w:rFonts w:ascii="Calibri" w:eastAsia="Calibri" w:hAnsi="Calibri" w:cs="Calibri"/>
          <w:b w:val="0"/>
          <w:bCs w:val="0"/>
          <w:color w:val="000000"/>
          <w:sz w:val="24"/>
          <w:szCs w:val="24"/>
        </w:rPr>
        <w:t>,and Azure Synapse Analytics. It ensures that only authorized personnel and applications can interact with the data, preventing unauthorized access and potential data breaches.</w:t>
      </w:r>
      <w:bookmarkEnd w:id="261"/>
      <w:bookmarkEnd w:id="262"/>
      <w:bookmarkEnd w:id="263"/>
    </w:p>
    <w:p w14:paraId="67B90A6F" w14:textId="5253BF2E" w:rsidR="00681B32" w:rsidRPr="00681B32" w:rsidRDefault="00085D15"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64" w:name="_Toc162303005"/>
      <w:bookmarkStart w:id="265" w:name="_Toc162303218"/>
      <w:bookmarkStart w:id="266" w:name="_Toc162364579"/>
      <w:r w:rsidR="00681B32" w:rsidRPr="00681B32">
        <w:rPr>
          <w:rFonts w:ascii="Calibri" w:eastAsia="Calibri" w:hAnsi="Calibri" w:cs="Calibri"/>
          <w:b w:val="0"/>
          <w:bCs w:val="0"/>
          <w:color w:val="000000"/>
          <w:sz w:val="24"/>
          <w:szCs w:val="24"/>
        </w:rPr>
        <w:t xml:space="preserve">Azure AD supports features like multi-factor </w:t>
      </w:r>
      <w:proofErr w:type="spellStart"/>
      <w:proofErr w:type="gramStart"/>
      <w:r w:rsidR="00681B32" w:rsidRPr="00681B32">
        <w:rPr>
          <w:rFonts w:ascii="Calibri" w:eastAsia="Calibri" w:hAnsi="Calibri" w:cs="Calibri"/>
          <w:b w:val="0"/>
          <w:bCs w:val="0"/>
          <w:color w:val="000000"/>
          <w:sz w:val="24"/>
          <w:szCs w:val="24"/>
        </w:rPr>
        <w:t>authentication,conditional</w:t>
      </w:r>
      <w:proofErr w:type="spellEnd"/>
      <w:proofErr w:type="gramEnd"/>
      <w:r w:rsidR="00681B32" w:rsidRPr="00681B32">
        <w:rPr>
          <w:rFonts w:ascii="Calibri" w:eastAsia="Calibri" w:hAnsi="Calibri" w:cs="Calibri"/>
          <w:b w:val="0"/>
          <w:bCs w:val="0"/>
          <w:color w:val="000000"/>
          <w:sz w:val="24"/>
          <w:szCs w:val="24"/>
        </w:rPr>
        <w:t xml:space="preserve"> access policies, and role-based access control(RBAC), providing granular control over who can perform specific actions within the data platform. It </w:t>
      </w:r>
      <w:r w:rsidR="00FC127B">
        <w:rPr>
          <w:rFonts w:ascii="Calibri" w:eastAsia="Calibri" w:hAnsi="Calibri" w:cs="Calibri"/>
          <w:b w:val="0"/>
          <w:bCs w:val="0"/>
          <w:color w:val="000000"/>
          <w:sz w:val="24"/>
          <w:szCs w:val="24"/>
        </w:rPr>
        <w:t xml:space="preserve">does </w:t>
      </w:r>
      <w:r w:rsidR="00681B32" w:rsidRPr="00681B32">
        <w:rPr>
          <w:rFonts w:ascii="Calibri" w:eastAsia="Calibri" w:hAnsi="Calibri" w:cs="Calibri"/>
          <w:b w:val="0"/>
          <w:bCs w:val="0"/>
          <w:color w:val="000000"/>
          <w:sz w:val="24"/>
          <w:szCs w:val="24"/>
        </w:rPr>
        <w:t>integrate seamlessly with</w:t>
      </w:r>
      <w:r w:rsidR="00784C3D">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Azure services, enabling a consistent and secure authentication experience across the entire data ecosystem.</w:t>
      </w:r>
      <w:bookmarkEnd w:id="264"/>
      <w:bookmarkEnd w:id="265"/>
      <w:bookmarkEnd w:id="266"/>
    </w:p>
    <w:p w14:paraId="40D24427" w14:textId="77777777" w:rsidR="00681B32" w:rsidRDefault="00681B32"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7EA503CD" w14:textId="77777777"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76DFB470" w14:textId="77777777" w:rsidR="00E121AC" w:rsidRPr="00681B32"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p>
    <w:p w14:paraId="5D8D615C" w14:textId="4BD13B49" w:rsidR="00681B32" w:rsidRPr="00E121AC" w:rsidRDefault="00681B32" w:rsidP="00AC0E50">
      <w:pPr>
        <w:pStyle w:val="Heading1"/>
        <w:tabs>
          <w:tab w:val="left" w:pos="941"/>
        </w:tabs>
        <w:spacing w:before="183"/>
        <w:ind w:left="1020"/>
        <w:jc w:val="both"/>
        <w:rPr>
          <w:rFonts w:ascii="Calibri" w:eastAsia="Calibri" w:hAnsi="Calibri" w:cs="Calibri"/>
          <w:color w:val="000000"/>
          <w:sz w:val="24"/>
          <w:szCs w:val="24"/>
          <w:u w:val="single"/>
        </w:rPr>
      </w:pPr>
      <w:bookmarkStart w:id="267" w:name="_Toc162303006"/>
      <w:bookmarkStart w:id="268" w:name="_Toc162303219"/>
      <w:bookmarkStart w:id="269" w:name="_Toc162364580"/>
      <w:r w:rsidRPr="00E121AC">
        <w:rPr>
          <w:rFonts w:ascii="Calibri" w:eastAsia="Calibri" w:hAnsi="Calibri" w:cs="Calibri"/>
          <w:color w:val="000000"/>
          <w:sz w:val="24"/>
          <w:szCs w:val="24"/>
          <w:u w:val="single"/>
        </w:rPr>
        <w:lastRenderedPageBreak/>
        <w:t xml:space="preserve">b. Azure Key </w:t>
      </w:r>
      <w:proofErr w:type="gramStart"/>
      <w:r w:rsidRPr="00E121AC">
        <w:rPr>
          <w:rFonts w:ascii="Calibri" w:eastAsia="Calibri" w:hAnsi="Calibri" w:cs="Calibri"/>
          <w:color w:val="000000"/>
          <w:sz w:val="24"/>
          <w:szCs w:val="24"/>
          <w:u w:val="single"/>
        </w:rPr>
        <w:t>Vault</w:t>
      </w:r>
      <w:r w:rsidR="00DB2AE4">
        <w:rPr>
          <w:rFonts w:ascii="Calibri" w:eastAsia="Calibri" w:hAnsi="Calibri" w:cs="Calibri"/>
          <w:color w:val="000000"/>
          <w:sz w:val="24"/>
          <w:szCs w:val="24"/>
          <w:u w:val="single"/>
        </w:rPr>
        <w:t>(</w:t>
      </w:r>
      <w:proofErr w:type="gramEnd"/>
      <w:r w:rsidR="00DB2AE4">
        <w:rPr>
          <w:rFonts w:ascii="Calibri" w:eastAsia="Calibri" w:hAnsi="Calibri" w:cs="Calibri"/>
          <w:color w:val="000000"/>
          <w:sz w:val="24"/>
          <w:szCs w:val="24"/>
          <w:u w:val="single"/>
        </w:rPr>
        <w:t>Azure KV)</w:t>
      </w:r>
      <w:r w:rsidRPr="00E121AC">
        <w:rPr>
          <w:rFonts w:ascii="Calibri" w:eastAsia="Calibri" w:hAnsi="Calibri" w:cs="Calibri"/>
          <w:color w:val="000000"/>
          <w:sz w:val="24"/>
          <w:szCs w:val="24"/>
          <w:u w:val="single"/>
        </w:rPr>
        <w:t>:</w:t>
      </w:r>
      <w:bookmarkEnd w:id="267"/>
      <w:bookmarkEnd w:id="268"/>
      <w:bookmarkEnd w:id="269"/>
    </w:p>
    <w:p w14:paraId="6FF26E23" w14:textId="22C92A8F"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0" w:name="_Toc162303007"/>
      <w:bookmarkStart w:id="271" w:name="_Toc162303220"/>
      <w:bookmarkStart w:id="272" w:name="_Toc162364581"/>
      <w:r w:rsidR="00681B32" w:rsidRPr="00681B32">
        <w:rPr>
          <w:rFonts w:ascii="Calibri" w:eastAsia="Calibri" w:hAnsi="Calibri" w:cs="Calibri"/>
          <w:b w:val="0"/>
          <w:bCs w:val="0"/>
          <w:color w:val="000000"/>
          <w:sz w:val="24"/>
          <w:szCs w:val="24"/>
        </w:rPr>
        <w:t xml:space="preserve">Azure Key </w:t>
      </w:r>
      <w:proofErr w:type="gramStart"/>
      <w:r w:rsidR="00681B32" w:rsidRPr="00681B32">
        <w:rPr>
          <w:rFonts w:ascii="Calibri" w:eastAsia="Calibri" w:hAnsi="Calibri" w:cs="Calibri"/>
          <w:b w:val="0"/>
          <w:bCs w:val="0"/>
          <w:color w:val="000000"/>
          <w:sz w:val="24"/>
          <w:szCs w:val="24"/>
        </w:rPr>
        <w:t>Vault</w:t>
      </w:r>
      <w:r w:rsidR="002E0CA2">
        <w:rPr>
          <w:rFonts w:ascii="Calibri" w:eastAsia="Calibri" w:hAnsi="Calibri" w:cs="Calibri"/>
          <w:b w:val="0"/>
          <w:bCs w:val="0"/>
          <w:color w:val="000000"/>
          <w:sz w:val="24"/>
          <w:szCs w:val="24"/>
        </w:rPr>
        <w:t>(</w:t>
      </w:r>
      <w:proofErr w:type="gramEnd"/>
      <w:r w:rsidR="002E0CA2">
        <w:rPr>
          <w:rFonts w:ascii="Calibri" w:eastAsia="Calibri" w:hAnsi="Calibri" w:cs="Calibri"/>
          <w:b w:val="0"/>
          <w:bCs w:val="0"/>
          <w:color w:val="000000"/>
          <w:sz w:val="24"/>
          <w:szCs w:val="24"/>
        </w:rPr>
        <w:t>Azure KV)</w:t>
      </w:r>
      <w:r w:rsidR="00681B32" w:rsidRPr="00681B32">
        <w:rPr>
          <w:rFonts w:ascii="Calibri" w:eastAsia="Calibri" w:hAnsi="Calibri" w:cs="Calibri"/>
          <w:b w:val="0"/>
          <w:bCs w:val="0"/>
          <w:color w:val="000000"/>
          <w:sz w:val="24"/>
          <w:szCs w:val="24"/>
        </w:rPr>
        <w:t xml:space="preserve"> is a secure and centralized storage solution for managing cryptographic keys, secrets, and certificates. It plays a critical role in protecting sensitive information, such as database connection strings, API keys, and encryption keys, within the data platform.</w:t>
      </w:r>
      <w:bookmarkEnd w:id="270"/>
      <w:bookmarkEnd w:id="271"/>
      <w:bookmarkEnd w:id="272"/>
    </w:p>
    <w:p w14:paraId="09EBD787" w14:textId="490230D4" w:rsidR="00E121AC" w:rsidRDefault="00E121AC" w:rsidP="00AC0E50">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3" w:name="_Toc162303008"/>
      <w:bookmarkStart w:id="274" w:name="_Toc162303221"/>
      <w:bookmarkStart w:id="275" w:name="_Toc162364582"/>
      <w:r w:rsidR="00681B32" w:rsidRPr="00681B32">
        <w:rPr>
          <w:rFonts w:ascii="Calibri" w:eastAsia="Calibri" w:hAnsi="Calibri" w:cs="Calibri"/>
          <w:b w:val="0"/>
          <w:bCs w:val="0"/>
          <w:color w:val="000000"/>
          <w:sz w:val="24"/>
          <w:szCs w:val="24"/>
        </w:rPr>
        <w:t>In the architectural diagrams, Azure K</w:t>
      </w:r>
      <w:r w:rsidR="00A62D34">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is depicted as a separate component responsible for securely storing and managing encryption keys and</w:t>
      </w:r>
      <w:r w:rsidR="001824C3">
        <w:rPr>
          <w:rFonts w:ascii="Calibri" w:eastAsia="Calibri" w:hAnsi="Calibri" w:cs="Calibri"/>
          <w:b w:val="0"/>
          <w:bCs w:val="0"/>
          <w:color w:val="000000"/>
          <w:sz w:val="24"/>
          <w:szCs w:val="24"/>
        </w:rPr>
        <w:t xml:space="preserve"> the</w:t>
      </w:r>
      <w:r w:rsidR="00681B32" w:rsidRPr="00681B32">
        <w:rPr>
          <w:rFonts w:ascii="Calibri" w:eastAsia="Calibri" w:hAnsi="Calibri" w:cs="Calibri"/>
          <w:b w:val="0"/>
          <w:bCs w:val="0"/>
          <w:color w:val="000000"/>
          <w:sz w:val="24"/>
          <w:szCs w:val="24"/>
        </w:rPr>
        <w:t xml:space="preserve"> other secrets required by various components of the data platform. For example, the sample Python code snippet demonstrates how Azure K</w:t>
      </w:r>
      <w:r w:rsidR="00024E79">
        <w:rPr>
          <w:rFonts w:ascii="Calibri" w:eastAsia="Calibri" w:hAnsi="Calibri" w:cs="Calibri"/>
          <w:b w:val="0"/>
          <w:bCs w:val="0"/>
          <w:color w:val="000000"/>
          <w:sz w:val="24"/>
          <w:szCs w:val="24"/>
        </w:rPr>
        <w:t>V</w:t>
      </w:r>
      <w:r w:rsidR="00681B32" w:rsidRPr="00681B32">
        <w:rPr>
          <w:rFonts w:ascii="Calibri" w:eastAsia="Calibri" w:hAnsi="Calibri" w:cs="Calibri"/>
          <w:b w:val="0"/>
          <w:bCs w:val="0"/>
          <w:color w:val="000000"/>
          <w:sz w:val="24"/>
          <w:szCs w:val="24"/>
        </w:rPr>
        <w:t xml:space="preserve"> can be used to securely retrieve the account key for accessing the Azure Data Lake </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Gen2</w:t>
      </w:r>
      <w:r w:rsidR="00861053">
        <w:rPr>
          <w:rFonts w:ascii="Calibri" w:eastAsia="Calibri" w:hAnsi="Calibri" w:cs="Calibri"/>
          <w:b w:val="0"/>
          <w:bCs w:val="0"/>
          <w:color w:val="000000"/>
          <w:sz w:val="24"/>
          <w:szCs w:val="24"/>
        </w:rPr>
        <w:t>)</w:t>
      </w:r>
      <w:r w:rsidR="00681B32" w:rsidRPr="00681B32">
        <w:rPr>
          <w:rFonts w:ascii="Calibri" w:eastAsia="Calibri" w:hAnsi="Calibri" w:cs="Calibri"/>
          <w:b w:val="0"/>
          <w:bCs w:val="0"/>
          <w:color w:val="000000"/>
          <w:sz w:val="24"/>
          <w:szCs w:val="24"/>
        </w:rPr>
        <w:t xml:space="preserve"> storage account.</w:t>
      </w:r>
      <w:bookmarkEnd w:id="273"/>
      <w:bookmarkEnd w:id="274"/>
      <w:bookmarkEnd w:id="275"/>
    </w:p>
    <w:p w14:paraId="763BC385" w14:textId="4228DC1F" w:rsidR="00E121AC" w:rsidRDefault="00E121AC" w:rsidP="00E121AC">
      <w:pPr>
        <w:pStyle w:val="Heading1"/>
        <w:tabs>
          <w:tab w:val="left" w:pos="941"/>
        </w:tabs>
        <w:spacing w:before="183"/>
        <w:ind w:left="1020"/>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6" w:name="_Toc162303009"/>
      <w:bookmarkStart w:id="277" w:name="_Toc162303222"/>
      <w:bookmarkStart w:id="278" w:name="_Toc162364583"/>
      <w:r w:rsidR="00681B32" w:rsidRPr="00681B32">
        <w:rPr>
          <w:rFonts w:ascii="Calibri" w:eastAsia="Calibri" w:hAnsi="Calibri" w:cs="Calibri"/>
          <w:b w:val="0"/>
          <w:bCs w:val="0"/>
          <w:color w:val="000000"/>
          <w:sz w:val="24"/>
          <w:szCs w:val="24"/>
        </w:rPr>
        <w:t xml:space="preserve">By centralizing the management of secrets and encryption keys, Azure </w:t>
      </w:r>
      <w:r w:rsidR="004352D9">
        <w:rPr>
          <w:rFonts w:ascii="Calibri" w:eastAsia="Calibri" w:hAnsi="Calibri" w:cs="Calibri"/>
          <w:b w:val="0"/>
          <w:bCs w:val="0"/>
          <w:color w:val="000000"/>
          <w:sz w:val="24"/>
          <w:szCs w:val="24"/>
        </w:rPr>
        <w:t>KV</w:t>
      </w:r>
      <w:r w:rsidR="00681B32" w:rsidRPr="00681B32">
        <w:rPr>
          <w:rFonts w:ascii="Calibri" w:eastAsia="Calibri" w:hAnsi="Calibri" w:cs="Calibri"/>
          <w:b w:val="0"/>
          <w:bCs w:val="0"/>
          <w:color w:val="000000"/>
          <w:sz w:val="24"/>
          <w:szCs w:val="24"/>
        </w:rPr>
        <w:t xml:space="preserve"> simplifies key lifecycle management, enables secure key distribution, and provides robust access control mechanisms. It also supports key rotation and auditing, ensuring compliance with industry standards and regulatory requirements.</w:t>
      </w:r>
      <w:bookmarkEnd w:id="276"/>
      <w:bookmarkEnd w:id="277"/>
      <w:bookmarkEnd w:id="278"/>
    </w:p>
    <w:p w14:paraId="3F36D43C" w14:textId="0848D628" w:rsidR="0085118A" w:rsidRPr="003C3AC4" w:rsidRDefault="00E121AC" w:rsidP="00E121AC">
      <w:pPr>
        <w:pStyle w:val="Heading1"/>
        <w:tabs>
          <w:tab w:val="left" w:pos="941"/>
        </w:tabs>
        <w:spacing w:before="183"/>
        <w:ind w:left="1020"/>
        <w:jc w:val="both"/>
        <w:rPr>
          <w:rFonts w:ascii="Calibri" w:eastAsia="Calibri" w:hAnsi="Calibri" w:cs="Calibri"/>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79" w:name="_Toc162303010"/>
      <w:bookmarkStart w:id="280" w:name="_Toc162303223"/>
      <w:bookmarkStart w:id="281" w:name="_Toc162364584"/>
      <w:r w:rsidR="00681B32" w:rsidRPr="00681B32">
        <w:rPr>
          <w:rFonts w:ascii="Calibri" w:eastAsia="Calibri" w:hAnsi="Calibri" w:cs="Calibri"/>
          <w:b w:val="0"/>
          <w:bCs w:val="0"/>
          <w:color w:val="000000"/>
          <w:sz w:val="24"/>
          <w:szCs w:val="24"/>
        </w:rPr>
        <w:t>With Azure AD and Azure Key Vault working in tandem, the data platform achieves a robust security and governance framework, protecting sensitive data and ensuring adherence to organizational policies and industry best practices.</w:t>
      </w:r>
      <w:bookmarkEnd w:id="279"/>
      <w:bookmarkEnd w:id="280"/>
      <w:bookmarkEnd w:id="281"/>
    </w:p>
    <w:p w14:paraId="47AA82AA" w14:textId="5848B673" w:rsidR="003C3AC4" w:rsidRDefault="0085118A" w:rsidP="003C3AC4">
      <w:pPr>
        <w:pStyle w:val="Heading1"/>
        <w:tabs>
          <w:tab w:val="left" w:pos="941"/>
        </w:tabs>
        <w:spacing w:before="183"/>
        <w:rPr>
          <w:rFonts w:ascii="Calibri" w:eastAsia="Calibri" w:hAnsi="Calibri" w:cs="Calibri"/>
          <w:color w:val="365F91"/>
        </w:rPr>
      </w:pPr>
      <w:r>
        <w:rPr>
          <w:rFonts w:ascii="Calibri" w:eastAsia="Calibri" w:hAnsi="Calibri" w:cs="Calibri"/>
          <w:color w:val="365F91"/>
        </w:rPr>
        <w:tab/>
      </w:r>
    </w:p>
    <w:p w14:paraId="5A6FF7DE" w14:textId="08958682" w:rsidR="003C3AC4" w:rsidRDefault="003C3AC4" w:rsidP="0085118A">
      <w:pPr>
        <w:jc w:val="both"/>
        <w:rPr>
          <w:rFonts w:ascii="Calibri" w:eastAsia="Calibri" w:hAnsi="Calibri" w:cs="Calibri"/>
          <w:color w:val="365F91"/>
        </w:rPr>
      </w:pPr>
      <w:r>
        <w:rPr>
          <w:rFonts w:ascii="Calibri" w:eastAsia="Calibri" w:hAnsi="Calibri" w:cs="Calibri"/>
          <w:color w:val="365F91"/>
        </w:rPr>
        <w:tab/>
      </w:r>
    </w:p>
    <w:p w14:paraId="1DE4F5BB" w14:textId="77777777" w:rsidR="00F154F0" w:rsidRDefault="00F154F0" w:rsidP="0085118A">
      <w:pPr>
        <w:jc w:val="both"/>
        <w:rPr>
          <w:rFonts w:ascii="Calibri" w:eastAsia="Calibri" w:hAnsi="Calibri" w:cs="Calibri"/>
          <w:color w:val="365F91"/>
        </w:rPr>
      </w:pPr>
    </w:p>
    <w:p w14:paraId="52844E7C" w14:textId="77777777" w:rsidR="00F154F0" w:rsidRDefault="00F154F0" w:rsidP="0085118A">
      <w:pPr>
        <w:jc w:val="both"/>
        <w:rPr>
          <w:rFonts w:ascii="Calibri" w:eastAsia="Calibri" w:hAnsi="Calibri" w:cs="Calibri"/>
          <w:color w:val="365F91"/>
        </w:rPr>
      </w:pPr>
    </w:p>
    <w:p w14:paraId="4CCEE2D2" w14:textId="77777777" w:rsidR="00F154F0" w:rsidRDefault="00F154F0" w:rsidP="0085118A">
      <w:pPr>
        <w:jc w:val="both"/>
        <w:rPr>
          <w:rFonts w:ascii="Calibri" w:eastAsia="Calibri" w:hAnsi="Calibri" w:cs="Calibri"/>
          <w:color w:val="365F91"/>
        </w:rPr>
      </w:pPr>
    </w:p>
    <w:p w14:paraId="3989A9AD" w14:textId="77777777" w:rsidR="00F154F0" w:rsidRDefault="00F154F0" w:rsidP="0085118A">
      <w:pPr>
        <w:jc w:val="both"/>
        <w:rPr>
          <w:rFonts w:ascii="Calibri" w:eastAsia="Calibri" w:hAnsi="Calibri" w:cs="Calibri"/>
          <w:color w:val="365F91"/>
        </w:rPr>
      </w:pPr>
    </w:p>
    <w:p w14:paraId="1DE962B8" w14:textId="77777777" w:rsidR="00F154F0" w:rsidRDefault="00F154F0" w:rsidP="0085118A">
      <w:pPr>
        <w:jc w:val="both"/>
        <w:rPr>
          <w:rFonts w:ascii="Calibri" w:eastAsia="Calibri" w:hAnsi="Calibri" w:cs="Calibri"/>
          <w:color w:val="365F91"/>
        </w:rPr>
      </w:pPr>
    </w:p>
    <w:p w14:paraId="5AE47964" w14:textId="77777777" w:rsidR="00F154F0" w:rsidRDefault="00F154F0" w:rsidP="0085118A">
      <w:pPr>
        <w:jc w:val="both"/>
        <w:rPr>
          <w:rFonts w:ascii="Calibri" w:eastAsia="Calibri" w:hAnsi="Calibri" w:cs="Calibri"/>
          <w:color w:val="365F91"/>
        </w:rPr>
      </w:pPr>
    </w:p>
    <w:p w14:paraId="6938B072" w14:textId="77777777" w:rsidR="00F154F0" w:rsidRDefault="00F154F0" w:rsidP="0085118A">
      <w:pPr>
        <w:jc w:val="both"/>
        <w:rPr>
          <w:rFonts w:ascii="Calibri" w:eastAsia="Calibri" w:hAnsi="Calibri" w:cs="Calibri"/>
          <w:color w:val="365F91"/>
        </w:rPr>
      </w:pPr>
    </w:p>
    <w:p w14:paraId="2ED4076C" w14:textId="77777777" w:rsidR="00F154F0" w:rsidRDefault="00F154F0" w:rsidP="0085118A">
      <w:pPr>
        <w:jc w:val="both"/>
        <w:rPr>
          <w:rFonts w:ascii="Calibri" w:eastAsia="Calibri" w:hAnsi="Calibri" w:cs="Calibri"/>
          <w:color w:val="365F91"/>
        </w:rPr>
      </w:pPr>
    </w:p>
    <w:p w14:paraId="4A62B0E7" w14:textId="77777777" w:rsidR="00F154F0" w:rsidRDefault="00F154F0" w:rsidP="0085118A">
      <w:pPr>
        <w:jc w:val="both"/>
        <w:rPr>
          <w:rFonts w:ascii="Calibri" w:eastAsia="Calibri" w:hAnsi="Calibri" w:cs="Calibri"/>
          <w:color w:val="365F91"/>
        </w:rPr>
      </w:pPr>
    </w:p>
    <w:p w14:paraId="1A0B5453" w14:textId="77777777" w:rsidR="00F154F0" w:rsidRDefault="00F154F0" w:rsidP="0085118A">
      <w:pPr>
        <w:jc w:val="both"/>
        <w:rPr>
          <w:rFonts w:ascii="Calibri" w:eastAsia="Calibri" w:hAnsi="Calibri" w:cs="Calibri"/>
          <w:color w:val="365F91"/>
        </w:rPr>
      </w:pPr>
    </w:p>
    <w:p w14:paraId="2C054A48" w14:textId="77777777" w:rsidR="00F154F0" w:rsidRDefault="00F154F0" w:rsidP="0085118A">
      <w:pPr>
        <w:jc w:val="both"/>
        <w:rPr>
          <w:rFonts w:ascii="Calibri" w:eastAsia="Calibri" w:hAnsi="Calibri" w:cs="Calibri"/>
          <w:color w:val="365F91"/>
        </w:rPr>
      </w:pPr>
    </w:p>
    <w:p w14:paraId="1EC5075A" w14:textId="77777777" w:rsidR="00F154F0" w:rsidRDefault="00F154F0" w:rsidP="0085118A">
      <w:pPr>
        <w:jc w:val="both"/>
        <w:rPr>
          <w:rFonts w:ascii="Calibri" w:eastAsia="Calibri" w:hAnsi="Calibri" w:cs="Calibri"/>
          <w:color w:val="365F91"/>
        </w:rPr>
      </w:pPr>
    </w:p>
    <w:p w14:paraId="2FE78966" w14:textId="77777777" w:rsidR="00F154F0" w:rsidRDefault="00F154F0" w:rsidP="0085118A">
      <w:pPr>
        <w:jc w:val="both"/>
        <w:rPr>
          <w:rFonts w:ascii="Calibri" w:eastAsia="Calibri" w:hAnsi="Calibri" w:cs="Calibri"/>
          <w:color w:val="365F91"/>
        </w:rPr>
      </w:pPr>
    </w:p>
    <w:p w14:paraId="616F3B62" w14:textId="77777777" w:rsidR="00F154F0" w:rsidRDefault="00F154F0" w:rsidP="0085118A">
      <w:pPr>
        <w:jc w:val="both"/>
        <w:rPr>
          <w:rFonts w:ascii="Calibri" w:eastAsia="Calibri" w:hAnsi="Calibri" w:cs="Calibri"/>
          <w:color w:val="365F91"/>
        </w:rPr>
      </w:pPr>
    </w:p>
    <w:p w14:paraId="32F363B3" w14:textId="77777777" w:rsidR="00F154F0" w:rsidRDefault="00F154F0" w:rsidP="0085118A">
      <w:pPr>
        <w:jc w:val="both"/>
        <w:rPr>
          <w:rFonts w:ascii="Calibri" w:eastAsia="Calibri" w:hAnsi="Calibri" w:cs="Calibri"/>
          <w:color w:val="365F91"/>
        </w:rPr>
      </w:pPr>
    </w:p>
    <w:p w14:paraId="69FEE7F1" w14:textId="77777777" w:rsidR="00F154F0" w:rsidRDefault="00F154F0" w:rsidP="0085118A">
      <w:pPr>
        <w:jc w:val="both"/>
        <w:rPr>
          <w:rFonts w:ascii="Calibri" w:eastAsia="Calibri" w:hAnsi="Calibri" w:cs="Calibri"/>
          <w:color w:val="365F91"/>
        </w:rPr>
      </w:pPr>
    </w:p>
    <w:p w14:paraId="079C15B2" w14:textId="77777777" w:rsidR="00F154F0" w:rsidRDefault="00F154F0" w:rsidP="0085118A">
      <w:pPr>
        <w:jc w:val="both"/>
        <w:rPr>
          <w:rFonts w:ascii="Calibri" w:eastAsia="Calibri" w:hAnsi="Calibri" w:cs="Calibri"/>
          <w:color w:val="365F91"/>
        </w:rPr>
      </w:pPr>
    </w:p>
    <w:p w14:paraId="31D8864D" w14:textId="77777777" w:rsidR="00F154F0" w:rsidRDefault="00F154F0" w:rsidP="0085118A">
      <w:pPr>
        <w:jc w:val="both"/>
        <w:rPr>
          <w:rFonts w:ascii="Calibri" w:eastAsia="Calibri" w:hAnsi="Calibri" w:cs="Calibri"/>
          <w:color w:val="365F91"/>
        </w:rPr>
      </w:pPr>
    </w:p>
    <w:p w14:paraId="089AF665" w14:textId="77777777" w:rsidR="00F154F0" w:rsidRDefault="00F154F0" w:rsidP="0085118A">
      <w:pPr>
        <w:jc w:val="both"/>
        <w:rPr>
          <w:rFonts w:ascii="Calibri" w:eastAsia="Calibri" w:hAnsi="Calibri" w:cs="Calibri"/>
          <w:color w:val="365F91"/>
        </w:rPr>
      </w:pPr>
    </w:p>
    <w:p w14:paraId="49BBA19A" w14:textId="77777777" w:rsidR="00F154F0" w:rsidRDefault="00F154F0" w:rsidP="0085118A">
      <w:pPr>
        <w:jc w:val="both"/>
        <w:rPr>
          <w:rFonts w:ascii="Calibri" w:eastAsia="Calibri" w:hAnsi="Calibri" w:cs="Calibri"/>
          <w:color w:val="365F91"/>
        </w:rPr>
      </w:pPr>
    </w:p>
    <w:p w14:paraId="5715A15C" w14:textId="77777777" w:rsidR="00F154F0" w:rsidRPr="003C3AC4" w:rsidRDefault="00F154F0" w:rsidP="0085118A">
      <w:pPr>
        <w:jc w:val="both"/>
        <w:rPr>
          <w:rFonts w:ascii="Calibri" w:eastAsia="Calibri" w:hAnsi="Calibri" w:cs="Calibri"/>
          <w:color w:val="000000"/>
          <w:sz w:val="24"/>
          <w:szCs w:val="24"/>
        </w:rPr>
      </w:pPr>
    </w:p>
    <w:p w14:paraId="4E63AD75" w14:textId="1484E208" w:rsidR="003C3AC4" w:rsidRDefault="003C3AC4" w:rsidP="003C3AC4">
      <w:pPr>
        <w:pStyle w:val="Heading1"/>
        <w:tabs>
          <w:tab w:val="left" w:pos="941"/>
        </w:tabs>
        <w:spacing w:before="183"/>
        <w:rPr>
          <w:rFonts w:ascii="Calibri" w:eastAsia="Calibri" w:hAnsi="Calibri" w:cs="Calibri"/>
          <w:color w:val="365F91"/>
        </w:rPr>
      </w:pPr>
    </w:p>
    <w:p w14:paraId="1325D869" w14:textId="77777777" w:rsidR="003C3AC4" w:rsidRDefault="003C3AC4" w:rsidP="003C3AC4">
      <w:pPr>
        <w:pStyle w:val="Heading1"/>
        <w:tabs>
          <w:tab w:val="left" w:pos="941"/>
        </w:tabs>
        <w:spacing w:before="183"/>
        <w:rPr>
          <w:rFonts w:ascii="Calibri" w:eastAsia="Calibri" w:hAnsi="Calibri" w:cs="Calibri"/>
        </w:rPr>
      </w:pPr>
    </w:p>
    <w:p w14:paraId="5CBDFE06" w14:textId="77777777" w:rsidR="008B471C" w:rsidRPr="001631BD" w:rsidRDefault="008B471C" w:rsidP="008B471C">
      <w:pPr>
        <w:pStyle w:val="Heading1"/>
        <w:numPr>
          <w:ilvl w:val="1"/>
          <w:numId w:val="2"/>
        </w:numPr>
        <w:tabs>
          <w:tab w:val="left" w:pos="941"/>
        </w:tabs>
        <w:spacing w:before="183"/>
        <w:ind w:hanging="361"/>
        <w:rPr>
          <w:rFonts w:ascii="Calibri" w:eastAsia="Calibri" w:hAnsi="Calibri" w:cs="Calibri"/>
        </w:rPr>
      </w:pPr>
      <w:bookmarkStart w:id="282" w:name="_Toc162364585"/>
      <w:r>
        <w:rPr>
          <w:rFonts w:ascii="Calibri" w:eastAsia="Calibri" w:hAnsi="Calibri" w:cs="Calibri"/>
          <w:color w:val="365F91"/>
        </w:rPr>
        <w:lastRenderedPageBreak/>
        <w:t>Use Cases for Data Migration</w:t>
      </w:r>
      <w:bookmarkEnd w:id="282"/>
    </w:p>
    <w:p w14:paraId="2B77E8CB" w14:textId="5B3FF2CE"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r>
        <w:rPr>
          <w:rFonts w:ascii="Calibri" w:eastAsia="Calibri" w:hAnsi="Calibri" w:cs="Calibri"/>
          <w:b w:val="0"/>
          <w:bCs w:val="0"/>
          <w:color w:val="000000"/>
          <w:sz w:val="24"/>
          <w:szCs w:val="24"/>
        </w:rPr>
        <w:tab/>
      </w:r>
      <w:bookmarkStart w:id="283" w:name="_Toc162303012"/>
      <w:bookmarkStart w:id="284" w:name="_Toc162303225"/>
      <w:bookmarkStart w:id="285" w:name="_Toc162364586"/>
      <w:r w:rsidRPr="001631BD">
        <w:rPr>
          <w:rFonts w:ascii="Calibri" w:eastAsia="Calibri" w:hAnsi="Calibri" w:cs="Calibri"/>
          <w:b w:val="0"/>
          <w:bCs w:val="0"/>
          <w:color w:val="000000"/>
          <w:sz w:val="24"/>
          <w:szCs w:val="24"/>
        </w:rPr>
        <w:t>The solution engineered through this Dissertation project, aimed at enabling efficient on-premises data migration to cloud platforms, has numerous potential use cases across various industries and domains. Here are some notable examples:</w:t>
      </w:r>
      <w:bookmarkEnd w:id="283"/>
      <w:bookmarkEnd w:id="284"/>
      <w:bookmarkEnd w:id="285"/>
    </w:p>
    <w:p w14:paraId="322A6C78" w14:textId="77777777" w:rsidR="001631BD" w:rsidRPr="001631BD" w:rsidRDefault="001631BD" w:rsidP="001631BD">
      <w:pPr>
        <w:pStyle w:val="Heading1"/>
        <w:tabs>
          <w:tab w:val="left" w:pos="941"/>
        </w:tabs>
        <w:spacing w:before="183"/>
        <w:ind w:left="659"/>
        <w:rPr>
          <w:rFonts w:ascii="Calibri" w:eastAsia="Calibri" w:hAnsi="Calibri" w:cs="Calibri"/>
          <w:b w:val="0"/>
          <w:bCs w:val="0"/>
          <w:color w:val="000000"/>
          <w:sz w:val="24"/>
          <w:szCs w:val="24"/>
        </w:rPr>
      </w:pPr>
    </w:p>
    <w:p w14:paraId="208FFE54"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286" w:name="_Toc162303013"/>
      <w:bookmarkStart w:id="287" w:name="_Toc162303226"/>
      <w:bookmarkStart w:id="288" w:name="_Toc162364587"/>
      <w:r w:rsidRPr="001631BD">
        <w:rPr>
          <w:rFonts w:ascii="Calibri" w:eastAsia="Calibri" w:hAnsi="Calibri" w:cs="Calibri"/>
          <w:color w:val="000000"/>
          <w:sz w:val="24"/>
          <w:szCs w:val="24"/>
          <w:u w:val="single"/>
        </w:rPr>
        <w:t>1. Healthcare Industry:</w:t>
      </w:r>
      <w:bookmarkEnd w:id="286"/>
      <w:bookmarkEnd w:id="287"/>
      <w:bookmarkEnd w:id="288"/>
    </w:p>
    <w:p w14:paraId="4F1CA1F9"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289" w:name="_Toc162303014"/>
      <w:bookmarkStart w:id="290" w:name="_Toc162303227"/>
      <w:bookmarkStart w:id="291" w:name="_Toc162364588"/>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Electronic Health Records (EHR) Migration:</w:t>
      </w:r>
      <w:r w:rsidRPr="001631BD">
        <w:rPr>
          <w:rFonts w:ascii="Calibri" w:eastAsia="Calibri" w:hAnsi="Calibri" w:cs="Calibri"/>
          <w:b w:val="0"/>
          <w:bCs w:val="0"/>
          <w:color w:val="000000"/>
          <w:sz w:val="24"/>
          <w:szCs w:val="24"/>
        </w:rPr>
        <w:t xml:space="preserve"> Healthcare organizations often struggle with managing and analyzing large volumes of patient data stored in on-premises systems. This solution can facilitate the migration of EHR data to cloud platforms, enabling scalable storage, advanced analytics, and improved patient care through data-driven insights.</w:t>
      </w:r>
      <w:bookmarkEnd w:id="289"/>
      <w:bookmarkEnd w:id="290"/>
      <w:bookmarkEnd w:id="291"/>
    </w:p>
    <w:p w14:paraId="187EB5E9" w14:textId="2B5B76C6"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292" w:name="_Toc162303015"/>
      <w:bookmarkStart w:id="293" w:name="_Toc162303228"/>
      <w:bookmarkStart w:id="294" w:name="_Toc162364589"/>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Medical Imaging Data Migration:</w:t>
      </w:r>
      <w:r w:rsidRPr="001631BD">
        <w:rPr>
          <w:rFonts w:ascii="Calibri" w:eastAsia="Calibri" w:hAnsi="Calibri" w:cs="Calibri"/>
          <w:b w:val="0"/>
          <w:bCs w:val="0"/>
          <w:color w:val="000000"/>
          <w:sz w:val="24"/>
          <w:szCs w:val="24"/>
        </w:rPr>
        <w:t xml:space="preserve"> Medical imaging data, </w:t>
      </w:r>
      <w:r w:rsidR="00385F46">
        <w:rPr>
          <w:rFonts w:ascii="Calibri" w:eastAsia="Calibri" w:hAnsi="Calibri" w:cs="Calibri"/>
          <w:b w:val="0"/>
          <w:bCs w:val="0"/>
          <w:color w:val="000000"/>
          <w:sz w:val="24"/>
          <w:szCs w:val="24"/>
        </w:rPr>
        <w:t>like</w:t>
      </w:r>
      <w:r w:rsidRPr="001631BD">
        <w:rPr>
          <w:rFonts w:ascii="Calibri" w:eastAsia="Calibri" w:hAnsi="Calibri" w:cs="Calibri"/>
          <w:b w:val="0"/>
          <w:bCs w:val="0"/>
          <w:color w:val="000000"/>
          <w:sz w:val="24"/>
          <w:szCs w:val="24"/>
        </w:rPr>
        <w:t xml:space="preserve"> X-</w:t>
      </w:r>
      <w:proofErr w:type="spellStart"/>
      <w:proofErr w:type="gramStart"/>
      <w:r w:rsidRPr="001631BD">
        <w:rPr>
          <w:rFonts w:ascii="Calibri" w:eastAsia="Calibri" w:hAnsi="Calibri" w:cs="Calibri"/>
          <w:b w:val="0"/>
          <w:bCs w:val="0"/>
          <w:color w:val="000000"/>
          <w:sz w:val="24"/>
          <w:szCs w:val="24"/>
        </w:rPr>
        <w:t>rays,CT</w:t>
      </w:r>
      <w:proofErr w:type="spellEnd"/>
      <w:proofErr w:type="gramEnd"/>
      <w:r w:rsidRPr="001631BD">
        <w:rPr>
          <w:rFonts w:ascii="Calibri" w:eastAsia="Calibri" w:hAnsi="Calibri" w:cs="Calibri"/>
          <w:b w:val="0"/>
          <w:bCs w:val="0"/>
          <w:color w:val="000000"/>
          <w:sz w:val="24"/>
          <w:szCs w:val="24"/>
        </w:rPr>
        <w:t xml:space="preserve"> scans,</w:t>
      </w:r>
      <w:r w:rsidR="00E276EF">
        <w:rPr>
          <w:rFonts w:ascii="Calibri" w:eastAsia="Calibri" w:hAnsi="Calibri" w:cs="Calibri"/>
          <w:b w:val="0"/>
          <w:bCs w:val="0"/>
          <w:color w:val="000000"/>
          <w:sz w:val="24"/>
          <w:szCs w:val="24"/>
        </w:rPr>
        <w:t xml:space="preserve"> </w:t>
      </w:r>
      <w:r w:rsidRPr="001631BD">
        <w:rPr>
          <w:rFonts w:ascii="Calibri" w:eastAsia="Calibri" w:hAnsi="Calibri" w:cs="Calibri"/>
          <w:b w:val="0"/>
          <w:bCs w:val="0"/>
          <w:color w:val="000000"/>
          <w:sz w:val="24"/>
          <w:szCs w:val="24"/>
        </w:rPr>
        <w:t>MRI images, can be migrated to cloud storage using this solution, allowing healthcare professionals to access and share these data seamlessly, improving collaboration and diagnosis accuracy.</w:t>
      </w:r>
      <w:bookmarkEnd w:id="292"/>
      <w:bookmarkEnd w:id="293"/>
      <w:bookmarkEnd w:id="294"/>
    </w:p>
    <w:p w14:paraId="50156710"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601FAC39"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295" w:name="_Toc162303016"/>
      <w:bookmarkStart w:id="296" w:name="_Toc162303229"/>
      <w:bookmarkStart w:id="297" w:name="_Toc162364590"/>
      <w:r w:rsidRPr="001631BD">
        <w:rPr>
          <w:rFonts w:ascii="Calibri" w:eastAsia="Calibri" w:hAnsi="Calibri" w:cs="Calibri"/>
          <w:color w:val="000000"/>
          <w:sz w:val="24"/>
          <w:szCs w:val="24"/>
          <w:u w:val="single"/>
        </w:rPr>
        <w:t>2. Financial Services:</w:t>
      </w:r>
      <w:bookmarkEnd w:id="295"/>
      <w:bookmarkEnd w:id="296"/>
      <w:bookmarkEnd w:id="297"/>
    </w:p>
    <w:p w14:paraId="3A1EF7A0"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298" w:name="_Toc162303017"/>
      <w:bookmarkStart w:id="299" w:name="_Toc162303230"/>
      <w:bookmarkStart w:id="300" w:name="_Toc162364591"/>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Historical Transactions Data Migration:</w:t>
      </w:r>
      <w:r w:rsidRPr="001631BD">
        <w:rPr>
          <w:rFonts w:ascii="Calibri" w:eastAsia="Calibri" w:hAnsi="Calibri" w:cs="Calibri"/>
          <w:b w:val="0"/>
          <w:bCs w:val="0"/>
          <w:color w:val="000000"/>
          <w:sz w:val="24"/>
          <w:szCs w:val="24"/>
        </w:rPr>
        <w:t xml:space="preserve"> Banks and financial institutions generate massive amounts of transactional data that need to be securely stored and analyzed for regulatory compliance, fraud detection, and customer insights. This solution can enable the migration of historical transactions data to cloud platforms, ensuring scalability, security, and advanced analytics capabilities.</w:t>
      </w:r>
      <w:bookmarkEnd w:id="298"/>
      <w:bookmarkEnd w:id="299"/>
      <w:bookmarkEnd w:id="300"/>
    </w:p>
    <w:p w14:paraId="510E84B3"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01" w:name="_Toc162303018"/>
      <w:bookmarkStart w:id="302" w:name="_Toc162303231"/>
      <w:bookmarkStart w:id="303" w:name="_Toc162364592"/>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Risk Data Migration:</w:t>
      </w:r>
      <w:r w:rsidRPr="001631BD">
        <w:rPr>
          <w:rFonts w:ascii="Calibri" w:eastAsia="Calibri" w:hAnsi="Calibri" w:cs="Calibri"/>
          <w:b w:val="0"/>
          <w:bCs w:val="0"/>
          <w:color w:val="000000"/>
          <w:sz w:val="24"/>
          <w:szCs w:val="24"/>
        </w:rPr>
        <w:t xml:space="preserve"> Financial institutions must manage and analyze vast amounts of risk data to comply with regulations and mitigate potential risks. This solution can facilitate the migration of risk data to cloud platforms, enabling real-time risk monitoring, modeling, and reporting.</w:t>
      </w:r>
      <w:bookmarkEnd w:id="301"/>
      <w:bookmarkEnd w:id="302"/>
      <w:bookmarkEnd w:id="303"/>
    </w:p>
    <w:p w14:paraId="35059D1F"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33697CCA"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304" w:name="_Toc162303019"/>
      <w:bookmarkStart w:id="305" w:name="_Toc162303232"/>
      <w:bookmarkStart w:id="306" w:name="_Toc162364593"/>
      <w:r w:rsidRPr="001631BD">
        <w:rPr>
          <w:rFonts w:ascii="Calibri" w:eastAsia="Calibri" w:hAnsi="Calibri" w:cs="Calibri"/>
          <w:color w:val="000000"/>
          <w:sz w:val="24"/>
          <w:szCs w:val="24"/>
          <w:u w:val="single"/>
        </w:rPr>
        <w:t>3. Retail and E-commerce:</w:t>
      </w:r>
      <w:bookmarkEnd w:id="304"/>
      <w:bookmarkEnd w:id="305"/>
      <w:bookmarkEnd w:id="306"/>
    </w:p>
    <w:p w14:paraId="70E512A5"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07" w:name="_Toc162303020"/>
      <w:bookmarkStart w:id="308" w:name="_Toc162303233"/>
      <w:bookmarkStart w:id="309" w:name="_Toc162364594"/>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Customer Data Migration:</w:t>
      </w:r>
      <w:r w:rsidRPr="001631BD">
        <w:rPr>
          <w:rFonts w:ascii="Calibri" w:eastAsia="Calibri" w:hAnsi="Calibri" w:cs="Calibri"/>
          <w:b w:val="0"/>
          <w:bCs w:val="0"/>
          <w:color w:val="000000"/>
          <w:sz w:val="24"/>
          <w:szCs w:val="24"/>
        </w:rPr>
        <w:t xml:space="preserve"> Retailers and e-commerce companies often have customer data scattered across various on-premises systems. This solution can help migrate customer data to cloud platforms, enabling centralized data management, advanced customer segmentation, and personalized marketing strategies.</w:t>
      </w:r>
      <w:bookmarkEnd w:id="307"/>
      <w:bookmarkEnd w:id="308"/>
      <w:bookmarkEnd w:id="309"/>
    </w:p>
    <w:p w14:paraId="1F0925CD"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10" w:name="_Toc162303021"/>
      <w:bookmarkStart w:id="311" w:name="_Toc162303234"/>
      <w:bookmarkStart w:id="312" w:name="_Toc162364595"/>
      <w:r w:rsidRPr="001631BD">
        <w:rPr>
          <w:rFonts w:ascii="Calibri" w:eastAsia="Calibri" w:hAnsi="Calibri" w:cs="Calibri"/>
          <w:b w:val="0"/>
          <w:bCs w:val="0"/>
          <w:color w:val="000000"/>
          <w:sz w:val="24"/>
          <w:szCs w:val="24"/>
        </w:rPr>
        <w:t xml:space="preserve">- </w:t>
      </w:r>
      <w:r w:rsidRPr="001631BD">
        <w:rPr>
          <w:rFonts w:ascii="Calibri" w:eastAsia="Calibri" w:hAnsi="Calibri" w:cs="Calibri"/>
          <w:color w:val="000000"/>
          <w:sz w:val="24"/>
          <w:szCs w:val="24"/>
        </w:rPr>
        <w:t>Sales and Inventory Data Migration:</w:t>
      </w:r>
      <w:r w:rsidRPr="001631BD">
        <w:rPr>
          <w:rFonts w:ascii="Calibri" w:eastAsia="Calibri" w:hAnsi="Calibri" w:cs="Calibri"/>
          <w:b w:val="0"/>
          <w:bCs w:val="0"/>
          <w:color w:val="000000"/>
          <w:sz w:val="24"/>
          <w:szCs w:val="24"/>
        </w:rPr>
        <w:t xml:space="preserve"> By migrating sales and inventory data to cloud platforms using this solution, retailers can gain real-time visibility into sales trends, inventory levels, and supply chain operations, enabling data-driven decision-making and optimized inventory management.</w:t>
      </w:r>
      <w:bookmarkEnd w:id="310"/>
      <w:bookmarkEnd w:id="311"/>
      <w:bookmarkEnd w:id="312"/>
    </w:p>
    <w:p w14:paraId="3CFBE5A4" w14:textId="77777777" w:rsidR="001631BD" w:rsidRPr="001631BD" w:rsidRDefault="001631BD" w:rsidP="001631BD">
      <w:pPr>
        <w:pStyle w:val="Heading1"/>
        <w:tabs>
          <w:tab w:val="left" w:pos="941"/>
        </w:tabs>
        <w:spacing w:before="183"/>
        <w:ind w:left="659"/>
        <w:jc w:val="both"/>
        <w:rPr>
          <w:rFonts w:ascii="Calibri" w:eastAsia="Calibri" w:hAnsi="Calibri" w:cs="Calibri"/>
          <w:b w:val="0"/>
          <w:bCs w:val="0"/>
          <w:color w:val="000000"/>
          <w:sz w:val="24"/>
          <w:szCs w:val="24"/>
        </w:rPr>
      </w:pPr>
    </w:p>
    <w:p w14:paraId="26A598F3"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313" w:name="_Toc162303022"/>
      <w:bookmarkStart w:id="314" w:name="_Toc162303235"/>
      <w:bookmarkStart w:id="315" w:name="_Toc162364596"/>
      <w:r w:rsidRPr="001631BD">
        <w:rPr>
          <w:rFonts w:ascii="Calibri" w:eastAsia="Calibri" w:hAnsi="Calibri" w:cs="Calibri"/>
          <w:color w:val="000000"/>
          <w:sz w:val="24"/>
          <w:szCs w:val="24"/>
          <w:u w:val="single"/>
        </w:rPr>
        <w:lastRenderedPageBreak/>
        <w:t>4. Manufacturing and Supply Chain:</w:t>
      </w:r>
      <w:bookmarkEnd w:id="313"/>
      <w:bookmarkEnd w:id="314"/>
      <w:bookmarkEnd w:id="315"/>
    </w:p>
    <w:p w14:paraId="39E969FC"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16" w:name="_Toc162303023"/>
      <w:bookmarkStart w:id="317" w:name="_Toc162303236"/>
      <w:bookmarkStart w:id="318" w:name="_Toc162364597"/>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IoT and Sensor Data Migration:</w:t>
      </w:r>
      <w:r w:rsidRPr="001631BD">
        <w:rPr>
          <w:rFonts w:ascii="Calibri" w:eastAsia="Calibri" w:hAnsi="Calibri" w:cs="Calibri"/>
          <w:b w:val="0"/>
          <w:bCs w:val="0"/>
          <w:color w:val="000000"/>
          <w:sz w:val="24"/>
          <w:szCs w:val="24"/>
        </w:rPr>
        <w:t xml:space="preserve"> Manufacturing companies and supply chain operations generate massive volumes of IoT and sensor data from various sources, such as machinery, equipment, and logistics systems. This solution can facilitate the migration of these data to cloud platforms, enabling real-time monitoring, predictive maintenance, and supply chain optimization.</w:t>
      </w:r>
      <w:bookmarkEnd w:id="316"/>
      <w:bookmarkEnd w:id="317"/>
      <w:bookmarkEnd w:id="318"/>
    </w:p>
    <w:p w14:paraId="4A93BBDE"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19" w:name="_Toc162303024"/>
      <w:bookmarkStart w:id="320" w:name="_Toc162303237"/>
      <w:bookmarkStart w:id="321" w:name="_Toc162364598"/>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Product Lifecycle Data Migration:</w:t>
      </w:r>
      <w:r w:rsidRPr="001631BD">
        <w:rPr>
          <w:rFonts w:ascii="Calibri" w:eastAsia="Calibri" w:hAnsi="Calibri" w:cs="Calibri"/>
          <w:b w:val="0"/>
          <w:bCs w:val="0"/>
          <w:color w:val="000000"/>
          <w:sz w:val="24"/>
          <w:szCs w:val="24"/>
        </w:rPr>
        <w:t xml:space="preserve"> Product lifecycle data, including design specifications, manufacturing processes, and quality control data, can be migrated to cloud platforms using this solution, improving collaboration, data accessibility, and product quality assurance.</w:t>
      </w:r>
      <w:bookmarkEnd w:id="319"/>
      <w:bookmarkEnd w:id="320"/>
      <w:bookmarkEnd w:id="321"/>
    </w:p>
    <w:p w14:paraId="209B0CE4" w14:textId="77777777" w:rsidR="001631BD" w:rsidRP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74A471D" w14:textId="77777777" w:rsidR="001631BD" w:rsidRPr="001631BD" w:rsidRDefault="001631BD" w:rsidP="001631BD">
      <w:pPr>
        <w:pStyle w:val="Heading1"/>
        <w:tabs>
          <w:tab w:val="left" w:pos="941"/>
        </w:tabs>
        <w:spacing w:before="183"/>
        <w:ind w:left="1020"/>
        <w:jc w:val="both"/>
        <w:rPr>
          <w:rFonts w:ascii="Calibri" w:eastAsia="Calibri" w:hAnsi="Calibri" w:cs="Calibri"/>
          <w:color w:val="000000"/>
          <w:sz w:val="24"/>
          <w:szCs w:val="24"/>
          <w:u w:val="single"/>
        </w:rPr>
      </w:pPr>
      <w:bookmarkStart w:id="322" w:name="_Toc162303025"/>
      <w:bookmarkStart w:id="323" w:name="_Toc162303238"/>
      <w:bookmarkStart w:id="324" w:name="_Toc162364599"/>
      <w:r w:rsidRPr="001631BD">
        <w:rPr>
          <w:rFonts w:ascii="Calibri" w:eastAsia="Calibri" w:hAnsi="Calibri" w:cs="Calibri"/>
          <w:color w:val="000000"/>
          <w:sz w:val="24"/>
          <w:szCs w:val="24"/>
          <w:u w:val="single"/>
        </w:rPr>
        <w:t>5. Media and Entertainment:</w:t>
      </w:r>
      <w:bookmarkEnd w:id="322"/>
      <w:bookmarkEnd w:id="323"/>
      <w:bookmarkEnd w:id="324"/>
    </w:p>
    <w:p w14:paraId="77971DE4" w14:textId="77777777" w:rsidR="001631BD" w:rsidRDefault="001631BD" w:rsidP="001631BD">
      <w:pPr>
        <w:pStyle w:val="Heading1"/>
        <w:tabs>
          <w:tab w:val="left" w:pos="941"/>
        </w:tabs>
        <w:spacing w:before="183"/>
        <w:ind w:left="1020"/>
        <w:jc w:val="both"/>
        <w:rPr>
          <w:rFonts w:ascii="Calibri" w:eastAsia="Calibri" w:hAnsi="Calibri" w:cs="Calibri"/>
          <w:b w:val="0"/>
          <w:bCs w:val="0"/>
          <w:color w:val="000000"/>
          <w:sz w:val="24"/>
          <w:szCs w:val="24"/>
        </w:rPr>
      </w:pPr>
      <w:r w:rsidRPr="001631BD">
        <w:rPr>
          <w:rFonts w:ascii="Calibri" w:eastAsia="Calibri" w:hAnsi="Calibri" w:cs="Calibri"/>
          <w:b w:val="0"/>
          <w:bCs w:val="0"/>
          <w:color w:val="000000"/>
          <w:sz w:val="24"/>
          <w:szCs w:val="24"/>
        </w:rPr>
        <w:t xml:space="preserve">   </w:t>
      </w:r>
      <w:bookmarkStart w:id="325" w:name="_Toc162303026"/>
      <w:bookmarkStart w:id="326" w:name="_Toc162303239"/>
      <w:bookmarkStart w:id="327" w:name="_Toc162364600"/>
      <w:r w:rsidRPr="001631BD">
        <w:rPr>
          <w:rFonts w:ascii="Calibri" w:eastAsia="Calibri" w:hAnsi="Calibri" w:cs="Calibri"/>
          <w:b w:val="0"/>
          <w:bCs w:val="0"/>
          <w:color w:val="000000"/>
          <w:sz w:val="24"/>
          <w:szCs w:val="24"/>
        </w:rPr>
        <w:t>-</w:t>
      </w:r>
      <w:r w:rsidRPr="001631BD">
        <w:rPr>
          <w:rFonts w:ascii="Calibri" w:eastAsia="Calibri" w:hAnsi="Calibri" w:cs="Calibri"/>
          <w:color w:val="000000"/>
          <w:sz w:val="24"/>
          <w:szCs w:val="24"/>
        </w:rPr>
        <w:t xml:space="preserve"> Video and Audio Content Migration:</w:t>
      </w:r>
      <w:r w:rsidRPr="001631BD">
        <w:rPr>
          <w:rFonts w:ascii="Calibri" w:eastAsia="Calibri" w:hAnsi="Calibri" w:cs="Calibri"/>
          <w:b w:val="0"/>
          <w:bCs w:val="0"/>
          <w:color w:val="000000"/>
          <w:sz w:val="24"/>
          <w:szCs w:val="24"/>
        </w:rPr>
        <w:t xml:space="preserve"> Media and entertainment companies often have large repositories of video and audio content stored </w:t>
      </w:r>
      <w:proofErr w:type="gramStart"/>
      <w:r w:rsidRPr="001631BD">
        <w:rPr>
          <w:rFonts w:ascii="Calibri" w:eastAsia="Calibri" w:hAnsi="Calibri" w:cs="Calibri"/>
          <w:b w:val="0"/>
          <w:bCs w:val="0"/>
          <w:color w:val="000000"/>
          <w:sz w:val="24"/>
          <w:szCs w:val="24"/>
        </w:rPr>
        <w:t>on-premises</w:t>
      </w:r>
      <w:proofErr w:type="gramEnd"/>
      <w:r w:rsidRPr="001631BD">
        <w:rPr>
          <w:rFonts w:ascii="Calibri" w:eastAsia="Calibri" w:hAnsi="Calibri" w:cs="Calibri"/>
          <w:b w:val="0"/>
          <w:bCs w:val="0"/>
          <w:color w:val="000000"/>
          <w:sz w:val="24"/>
          <w:szCs w:val="24"/>
        </w:rPr>
        <w:t>. This solution can enable the migration of these data to cloud platforms, allowing for scalable storage, content distribution, and advanced analytics for audience engagement and content recommendation.</w:t>
      </w:r>
      <w:bookmarkEnd w:id="325"/>
      <w:bookmarkEnd w:id="326"/>
      <w:bookmarkEnd w:id="327"/>
    </w:p>
    <w:p w14:paraId="3430B13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C69EE18"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8EEF06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8084CC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82927EB"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63AF985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E21C61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662E61D"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10FB6073"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740D46F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8002AA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5C9B571"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5EBFA362"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0805F7EF"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2A8E5357" w14:textId="77777777" w:rsidR="00A043A4"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30807FAA" w14:textId="77777777" w:rsidR="00A043A4" w:rsidRPr="001631BD" w:rsidRDefault="00A043A4" w:rsidP="001631BD">
      <w:pPr>
        <w:pStyle w:val="Heading1"/>
        <w:tabs>
          <w:tab w:val="left" w:pos="941"/>
        </w:tabs>
        <w:spacing w:before="183"/>
        <w:ind w:left="1020"/>
        <w:jc w:val="both"/>
        <w:rPr>
          <w:rFonts w:ascii="Calibri" w:eastAsia="Calibri" w:hAnsi="Calibri" w:cs="Calibri"/>
          <w:b w:val="0"/>
          <w:bCs w:val="0"/>
          <w:color w:val="000000"/>
          <w:sz w:val="24"/>
          <w:szCs w:val="24"/>
        </w:rPr>
      </w:pPr>
    </w:p>
    <w:p w14:paraId="405E381E" w14:textId="5C209115" w:rsidR="008B471C" w:rsidRDefault="00C534E7" w:rsidP="008B471C">
      <w:pPr>
        <w:pStyle w:val="Heading1"/>
        <w:numPr>
          <w:ilvl w:val="1"/>
          <w:numId w:val="2"/>
        </w:numPr>
        <w:tabs>
          <w:tab w:val="left" w:pos="941"/>
        </w:tabs>
        <w:spacing w:before="183"/>
        <w:ind w:hanging="361"/>
        <w:rPr>
          <w:rFonts w:ascii="Calibri" w:eastAsia="Calibri" w:hAnsi="Calibri" w:cs="Calibri"/>
        </w:rPr>
      </w:pPr>
      <w:bookmarkStart w:id="328" w:name="_Toc162364601"/>
      <w:r>
        <w:rPr>
          <w:rFonts w:ascii="Calibri" w:eastAsia="Calibri" w:hAnsi="Calibri" w:cs="Calibri"/>
          <w:color w:val="365F91"/>
        </w:rPr>
        <w:lastRenderedPageBreak/>
        <w:t>Detailed Step</w:t>
      </w:r>
      <w:r w:rsidR="007D2B21">
        <w:rPr>
          <w:rFonts w:ascii="Calibri" w:eastAsia="Calibri" w:hAnsi="Calibri" w:cs="Calibri"/>
          <w:color w:val="365F91"/>
        </w:rPr>
        <w:t>s</w:t>
      </w:r>
      <w:r>
        <w:rPr>
          <w:rFonts w:ascii="Calibri" w:eastAsia="Calibri" w:hAnsi="Calibri" w:cs="Calibri"/>
          <w:color w:val="365F91"/>
        </w:rPr>
        <w:t xml:space="preserve"> for Data Migration (Cloud Infra, Coding etc.)</w:t>
      </w:r>
      <w:bookmarkEnd w:id="328"/>
    </w:p>
    <w:p w14:paraId="400616E6" w14:textId="684347C5" w:rsidR="00093F48" w:rsidRDefault="00093F48"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8950"/>
      </w:tblGrid>
      <w:tr w:rsidR="00F712D0" w14:paraId="5909CBF0" w14:textId="77777777" w:rsidTr="00F712D0">
        <w:tc>
          <w:tcPr>
            <w:tcW w:w="9890" w:type="dxa"/>
          </w:tcPr>
          <w:p w14:paraId="037FCDE0" w14:textId="76C8C079" w:rsidR="00F712D0" w:rsidRDefault="00F712D0"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Cloud Infra (Azure Resource Group)</w:t>
            </w:r>
          </w:p>
        </w:tc>
      </w:tr>
      <w:tr w:rsidR="00F712D0" w14:paraId="5300527B" w14:textId="77777777" w:rsidTr="00F712D0">
        <w:tc>
          <w:tcPr>
            <w:tcW w:w="9890" w:type="dxa"/>
          </w:tcPr>
          <w:p w14:paraId="67E18D8D" w14:textId="43AF6AF2" w:rsidR="00F712D0" w:rsidRDefault="00EF6BB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0768" behindDoc="0" locked="0" layoutInCell="1" allowOverlap="1" wp14:anchorId="3BA693B1" wp14:editId="6E12B285">
                  <wp:simplePos x="0" y="0"/>
                  <wp:positionH relativeFrom="column">
                    <wp:posOffset>27305</wp:posOffset>
                  </wp:positionH>
                  <wp:positionV relativeFrom="paragraph">
                    <wp:posOffset>74930</wp:posOffset>
                  </wp:positionV>
                  <wp:extent cx="5410200" cy="3162300"/>
                  <wp:effectExtent l="0" t="0" r="0" b="0"/>
                  <wp:wrapThrough wrapText="bothSides">
                    <wp:wrapPolygon edited="0">
                      <wp:start x="0" y="0"/>
                      <wp:lineTo x="0" y="21470"/>
                      <wp:lineTo x="21524" y="21470"/>
                      <wp:lineTo x="21524" y="0"/>
                      <wp:lineTo x="0" y="0"/>
                    </wp:wrapPolygon>
                  </wp:wrapThrough>
                  <wp:docPr id="15045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67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0200" cy="3162300"/>
                          </a:xfrm>
                          <a:prstGeom prst="rect">
                            <a:avLst/>
                          </a:prstGeom>
                        </pic:spPr>
                      </pic:pic>
                    </a:graphicData>
                  </a:graphic>
                  <wp14:sizeRelH relativeFrom="margin">
                    <wp14:pctWidth>0</wp14:pctWidth>
                  </wp14:sizeRelH>
                  <wp14:sizeRelV relativeFrom="margin">
                    <wp14:pctHeight>0</wp14:pctHeight>
                  </wp14:sizeRelV>
                </wp:anchor>
              </w:drawing>
            </w:r>
          </w:p>
        </w:tc>
      </w:tr>
    </w:tbl>
    <w:p w14:paraId="17961537" w14:textId="77777777" w:rsidR="00A47BEA" w:rsidRDefault="00A47B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8950"/>
      </w:tblGrid>
      <w:tr w:rsidR="00F712D0" w14:paraId="1B56511B" w14:textId="77777777" w:rsidTr="00F712D0">
        <w:tc>
          <w:tcPr>
            <w:tcW w:w="9890" w:type="dxa"/>
          </w:tcPr>
          <w:p w14:paraId="658E3363" w14:textId="133AC5EA" w:rsidR="00F712D0" w:rsidRDefault="00CA3631"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On Premises SQL Database</w:t>
            </w:r>
          </w:p>
        </w:tc>
      </w:tr>
      <w:tr w:rsidR="00F712D0" w14:paraId="0F38DA3E" w14:textId="77777777" w:rsidTr="00F712D0">
        <w:tc>
          <w:tcPr>
            <w:tcW w:w="9890" w:type="dxa"/>
          </w:tcPr>
          <w:p w14:paraId="5972411D" w14:textId="6387BDBD" w:rsidR="00F712D0" w:rsidRDefault="00673CB6"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6432" behindDoc="0" locked="0" layoutInCell="1" allowOverlap="1" wp14:anchorId="6986E203" wp14:editId="705E55E9">
                  <wp:simplePos x="0" y="0"/>
                  <wp:positionH relativeFrom="column">
                    <wp:posOffset>4445</wp:posOffset>
                  </wp:positionH>
                  <wp:positionV relativeFrom="paragraph">
                    <wp:posOffset>94615</wp:posOffset>
                  </wp:positionV>
                  <wp:extent cx="5516880" cy="3329940"/>
                  <wp:effectExtent l="0" t="0" r="7620" b="3810"/>
                  <wp:wrapThrough wrapText="bothSides">
                    <wp:wrapPolygon edited="0">
                      <wp:start x="0" y="0"/>
                      <wp:lineTo x="0" y="21501"/>
                      <wp:lineTo x="21555" y="21501"/>
                      <wp:lineTo x="21555" y="0"/>
                      <wp:lineTo x="0" y="0"/>
                    </wp:wrapPolygon>
                  </wp:wrapThrough>
                  <wp:docPr id="4770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860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6880" cy="3329940"/>
                          </a:xfrm>
                          <a:prstGeom prst="rect">
                            <a:avLst/>
                          </a:prstGeom>
                        </pic:spPr>
                      </pic:pic>
                    </a:graphicData>
                  </a:graphic>
                  <wp14:sizeRelH relativeFrom="margin">
                    <wp14:pctWidth>0</wp14:pctWidth>
                  </wp14:sizeRelH>
                  <wp14:sizeRelV relativeFrom="margin">
                    <wp14:pctHeight>0</wp14:pctHeight>
                  </wp14:sizeRelV>
                </wp:anchor>
              </w:drawing>
            </w:r>
          </w:p>
        </w:tc>
      </w:tr>
    </w:tbl>
    <w:p w14:paraId="3B3F4C1D" w14:textId="1CA51C02" w:rsidR="00F712D0" w:rsidRDefault="00F712D0"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9120" w:type="dxa"/>
        <w:tblInd w:w="940" w:type="dxa"/>
        <w:tblLook w:val="04A0" w:firstRow="1" w:lastRow="0" w:firstColumn="1" w:lastColumn="0" w:noHBand="0" w:noVBand="1"/>
      </w:tblPr>
      <w:tblGrid>
        <w:gridCol w:w="9120"/>
      </w:tblGrid>
      <w:tr w:rsidR="0068256F" w14:paraId="514E4C95" w14:textId="77777777" w:rsidTr="002670CD">
        <w:tc>
          <w:tcPr>
            <w:tcW w:w="9120" w:type="dxa"/>
          </w:tcPr>
          <w:p w14:paraId="517D5C64" w14:textId="47C855A9" w:rsidR="0068256F" w:rsidRDefault="004A16B9"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 xml:space="preserve">Azure Data </w:t>
            </w:r>
            <w:proofErr w:type="gramStart"/>
            <w:r>
              <w:rPr>
                <w:rFonts w:ascii="Calibri" w:eastAsia="Calibri" w:hAnsi="Calibri" w:cs="Calibri"/>
                <w:color w:val="000000"/>
                <w:sz w:val="24"/>
                <w:szCs w:val="24"/>
              </w:rPr>
              <w:t>Factory(</w:t>
            </w:r>
            <w:proofErr w:type="gramEnd"/>
            <w:r>
              <w:rPr>
                <w:rFonts w:ascii="Calibri" w:eastAsia="Calibri" w:hAnsi="Calibri" w:cs="Calibri"/>
                <w:color w:val="000000"/>
                <w:sz w:val="24"/>
                <w:szCs w:val="24"/>
              </w:rPr>
              <w:t>ADF) Pipeline</w:t>
            </w:r>
          </w:p>
        </w:tc>
      </w:tr>
      <w:tr w:rsidR="0068256F" w14:paraId="0870BE71" w14:textId="77777777" w:rsidTr="002670CD">
        <w:tc>
          <w:tcPr>
            <w:tcW w:w="9120" w:type="dxa"/>
          </w:tcPr>
          <w:p w14:paraId="43DCCB51" w14:textId="697EE2CA" w:rsidR="0068256F" w:rsidRDefault="002670CD"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81792" behindDoc="0" locked="0" layoutInCell="1" allowOverlap="1" wp14:anchorId="43CF5851" wp14:editId="5A3958B4">
                  <wp:simplePos x="0" y="0"/>
                  <wp:positionH relativeFrom="column">
                    <wp:posOffset>-18415</wp:posOffset>
                  </wp:positionH>
                  <wp:positionV relativeFrom="paragraph">
                    <wp:posOffset>123825</wp:posOffset>
                  </wp:positionV>
                  <wp:extent cx="5631180" cy="3764280"/>
                  <wp:effectExtent l="0" t="0" r="7620" b="7620"/>
                  <wp:wrapThrough wrapText="bothSides">
                    <wp:wrapPolygon edited="0">
                      <wp:start x="0" y="0"/>
                      <wp:lineTo x="0" y="21534"/>
                      <wp:lineTo x="21556" y="21534"/>
                      <wp:lineTo x="21556" y="0"/>
                      <wp:lineTo x="0" y="0"/>
                    </wp:wrapPolygon>
                  </wp:wrapThrough>
                  <wp:docPr id="99326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557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1180" cy="3764280"/>
                          </a:xfrm>
                          <a:prstGeom prst="rect">
                            <a:avLst/>
                          </a:prstGeom>
                        </pic:spPr>
                      </pic:pic>
                    </a:graphicData>
                  </a:graphic>
                  <wp14:sizeRelH relativeFrom="margin">
                    <wp14:pctWidth>0</wp14:pctWidth>
                  </wp14:sizeRelH>
                  <wp14:sizeRelV relativeFrom="margin">
                    <wp14:pctHeight>0</wp14:pctHeight>
                  </wp14:sizeRelV>
                </wp:anchor>
              </w:drawing>
            </w:r>
          </w:p>
        </w:tc>
      </w:tr>
    </w:tbl>
    <w:p w14:paraId="7718AF39" w14:textId="77777777" w:rsidR="0068256F" w:rsidRDefault="0068256F"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8950"/>
      </w:tblGrid>
      <w:tr w:rsidR="004A16B9" w14:paraId="0C994711" w14:textId="77777777" w:rsidTr="004A16B9">
        <w:tc>
          <w:tcPr>
            <w:tcW w:w="9890" w:type="dxa"/>
          </w:tcPr>
          <w:p w14:paraId="1D6D7E76" w14:textId="1DCF0573" w:rsidR="004A16B9" w:rsidRDefault="00B64B0D"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Bro</w:t>
            </w:r>
            <w:r w:rsidR="006A6586">
              <w:rPr>
                <w:rFonts w:ascii="Calibri" w:eastAsia="Calibri" w:hAnsi="Calibri" w:cs="Calibri"/>
                <w:color w:val="000000"/>
                <w:sz w:val="24"/>
                <w:szCs w:val="24"/>
              </w:rPr>
              <w:t>n</w:t>
            </w:r>
            <w:r>
              <w:rPr>
                <w:rFonts w:ascii="Calibri" w:eastAsia="Calibri" w:hAnsi="Calibri" w:cs="Calibri"/>
                <w:color w:val="000000"/>
                <w:sz w:val="24"/>
                <w:szCs w:val="24"/>
              </w:rPr>
              <w:t>ze Layer Parquet Files</w:t>
            </w:r>
            <w:r w:rsidR="00195322">
              <w:rPr>
                <w:rFonts w:ascii="Calibri" w:eastAsia="Calibri" w:hAnsi="Calibri" w:cs="Calibri"/>
                <w:color w:val="000000"/>
                <w:sz w:val="24"/>
                <w:szCs w:val="24"/>
              </w:rPr>
              <w:t xml:space="preserve"> (Data Ingestion Step)</w:t>
            </w:r>
          </w:p>
        </w:tc>
      </w:tr>
      <w:tr w:rsidR="004A16B9" w14:paraId="3B4BC924" w14:textId="77777777" w:rsidTr="004A16B9">
        <w:tc>
          <w:tcPr>
            <w:tcW w:w="9890" w:type="dxa"/>
          </w:tcPr>
          <w:p w14:paraId="6F48149D" w14:textId="191E6238" w:rsidR="004A16B9" w:rsidRDefault="00195322"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69504" behindDoc="0" locked="0" layoutInCell="1" allowOverlap="1" wp14:anchorId="3DAAC573" wp14:editId="1BF9B80F">
                  <wp:simplePos x="0" y="0"/>
                  <wp:positionH relativeFrom="column">
                    <wp:posOffset>-46355</wp:posOffset>
                  </wp:positionH>
                  <wp:positionV relativeFrom="paragraph">
                    <wp:posOffset>49530</wp:posOffset>
                  </wp:positionV>
                  <wp:extent cx="5601335" cy="2108200"/>
                  <wp:effectExtent l="0" t="0" r="0" b="6350"/>
                  <wp:wrapThrough wrapText="bothSides">
                    <wp:wrapPolygon edited="0">
                      <wp:start x="0" y="0"/>
                      <wp:lineTo x="0" y="21470"/>
                      <wp:lineTo x="21524" y="21470"/>
                      <wp:lineTo x="21524" y="0"/>
                      <wp:lineTo x="0" y="0"/>
                    </wp:wrapPolygon>
                  </wp:wrapThrough>
                  <wp:docPr id="1510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29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1335" cy="2108200"/>
                          </a:xfrm>
                          <a:prstGeom prst="rect">
                            <a:avLst/>
                          </a:prstGeom>
                        </pic:spPr>
                      </pic:pic>
                    </a:graphicData>
                  </a:graphic>
                  <wp14:sizeRelH relativeFrom="margin">
                    <wp14:pctWidth>0</wp14:pctWidth>
                  </wp14:sizeRelH>
                  <wp14:sizeRelV relativeFrom="margin">
                    <wp14:pctHeight>0</wp14:pctHeight>
                  </wp14:sizeRelV>
                </wp:anchor>
              </w:drawing>
            </w:r>
          </w:p>
        </w:tc>
      </w:tr>
    </w:tbl>
    <w:p w14:paraId="197C86FB" w14:textId="77777777" w:rsidR="004A16B9" w:rsidRDefault="004A16B9"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D6B9CF3"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C64F8CF"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E96285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49BF72B"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F9B4C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45A5E21"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8950"/>
      </w:tblGrid>
      <w:tr w:rsidR="00195322" w14:paraId="1FC5350F" w14:textId="77777777" w:rsidTr="00195322">
        <w:tc>
          <w:tcPr>
            <w:tcW w:w="9890" w:type="dxa"/>
          </w:tcPr>
          <w:p w14:paraId="5279A53F" w14:textId="015C41AC" w:rsidR="00195322" w:rsidRDefault="00C4698E"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Bro</w:t>
            </w:r>
            <w:r w:rsidR="00CF061F">
              <w:rPr>
                <w:rFonts w:ascii="Calibri" w:eastAsia="Calibri" w:hAnsi="Calibri" w:cs="Calibri"/>
                <w:color w:val="000000"/>
                <w:sz w:val="24"/>
                <w:szCs w:val="24"/>
              </w:rPr>
              <w:t>n</w:t>
            </w:r>
            <w:r>
              <w:rPr>
                <w:rFonts w:ascii="Calibri" w:eastAsia="Calibri" w:hAnsi="Calibri" w:cs="Calibri"/>
                <w:color w:val="000000"/>
                <w:sz w:val="24"/>
                <w:szCs w:val="24"/>
              </w:rPr>
              <w:t>ze to Silver (Data Transformation Step)</w:t>
            </w:r>
          </w:p>
        </w:tc>
      </w:tr>
      <w:tr w:rsidR="00195322" w14:paraId="4013F3A5" w14:textId="77777777" w:rsidTr="00195322">
        <w:tc>
          <w:tcPr>
            <w:tcW w:w="9890" w:type="dxa"/>
          </w:tcPr>
          <w:p w14:paraId="3FE9CD02" w14:textId="77777777" w:rsidR="002F55C7" w:rsidRDefault="002F55C7" w:rsidP="006F5A58">
            <w:pPr>
              <w:pStyle w:val="ListParagraph"/>
              <w:spacing w:before="47"/>
              <w:ind w:left="0" w:firstLine="0"/>
              <w:jc w:val="both"/>
              <w:rPr>
                <w:rFonts w:ascii="Calibri" w:eastAsia="Calibri" w:hAnsi="Calibri" w:cs="Calibri"/>
                <w:color w:val="000000"/>
                <w:sz w:val="24"/>
                <w:szCs w:val="24"/>
              </w:rPr>
            </w:pPr>
          </w:p>
          <w:p w14:paraId="6B914BC0" w14:textId="3B2896B1" w:rsidR="00195322" w:rsidRDefault="002F55C7"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br/>
            </w:r>
            <w:r w:rsidR="00DF5732">
              <w:rPr>
                <w:noProof/>
              </w:rPr>
              <w:drawing>
                <wp:anchor distT="0" distB="0" distL="114300" distR="114300" simplePos="0" relativeHeight="251671552" behindDoc="0" locked="0" layoutInCell="1" allowOverlap="1" wp14:anchorId="2639DEE1" wp14:editId="1BC1EB48">
                  <wp:simplePos x="0" y="0"/>
                  <wp:positionH relativeFrom="column">
                    <wp:posOffset>-46355</wp:posOffset>
                  </wp:positionH>
                  <wp:positionV relativeFrom="paragraph">
                    <wp:posOffset>2686050</wp:posOffset>
                  </wp:positionV>
                  <wp:extent cx="5600700" cy="3536950"/>
                  <wp:effectExtent l="0" t="0" r="0" b="6350"/>
                  <wp:wrapThrough wrapText="bothSides">
                    <wp:wrapPolygon edited="0">
                      <wp:start x="0" y="0"/>
                      <wp:lineTo x="0" y="21522"/>
                      <wp:lineTo x="21527" y="21522"/>
                      <wp:lineTo x="21527" y="0"/>
                      <wp:lineTo x="0" y="0"/>
                    </wp:wrapPolygon>
                  </wp:wrapThrough>
                  <wp:docPr id="204236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4183" name=""/>
                          <pic:cNvPicPr/>
                        </pic:nvPicPr>
                        <pic:blipFill>
                          <a:blip r:embed="rId24">
                            <a:extLst>
                              <a:ext uri="{28A0092B-C50C-407E-A947-70E740481C1C}">
                                <a14:useLocalDpi xmlns:a14="http://schemas.microsoft.com/office/drawing/2010/main" val="0"/>
                              </a:ext>
                            </a:extLst>
                          </a:blip>
                          <a:stretch>
                            <a:fillRect/>
                          </a:stretch>
                        </pic:blipFill>
                        <pic:spPr>
                          <a:xfrm>
                            <a:off x="0" y="0"/>
                            <a:ext cx="5600700" cy="3536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BEB58BA" wp14:editId="0697EA30">
                  <wp:simplePos x="0" y="0"/>
                  <wp:positionH relativeFrom="column">
                    <wp:posOffset>-33655</wp:posOffset>
                  </wp:positionH>
                  <wp:positionV relativeFrom="paragraph">
                    <wp:posOffset>50800</wp:posOffset>
                  </wp:positionV>
                  <wp:extent cx="5594350" cy="2368550"/>
                  <wp:effectExtent l="0" t="0" r="6350" b="0"/>
                  <wp:wrapThrough wrapText="bothSides">
                    <wp:wrapPolygon edited="0">
                      <wp:start x="0" y="0"/>
                      <wp:lineTo x="0" y="21368"/>
                      <wp:lineTo x="21551" y="21368"/>
                      <wp:lineTo x="21551" y="0"/>
                      <wp:lineTo x="0" y="0"/>
                    </wp:wrapPolygon>
                  </wp:wrapThrough>
                  <wp:docPr id="1998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80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4350" cy="2368550"/>
                          </a:xfrm>
                          <a:prstGeom prst="rect">
                            <a:avLst/>
                          </a:prstGeom>
                        </pic:spPr>
                      </pic:pic>
                    </a:graphicData>
                  </a:graphic>
                  <wp14:sizeRelH relativeFrom="margin">
                    <wp14:pctWidth>0</wp14:pctWidth>
                  </wp14:sizeRelH>
                  <wp14:sizeRelV relativeFrom="margin">
                    <wp14:pctHeight>0</wp14:pctHeight>
                  </wp14:sizeRelV>
                </wp:anchor>
              </w:drawing>
            </w:r>
          </w:p>
        </w:tc>
      </w:tr>
    </w:tbl>
    <w:p w14:paraId="0686A79D" w14:textId="77777777" w:rsidR="00195322" w:rsidRDefault="0019532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7C7FAD6" w14:textId="77777777" w:rsidR="00A47BEA" w:rsidRDefault="00A47BEA"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70654C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B2CD12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B32EBC3" w14:textId="77777777" w:rsidR="00DF5732" w:rsidRDefault="00DF5732"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A6241C7" w14:textId="77777777" w:rsidR="002145EE" w:rsidRDefault="002145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8950"/>
      </w:tblGrid>
      <w:tr w:rsidR="002145EE" w14:paraId="1E866AF1" w14:textId="77777777" w:rsidTr="002145EE">
        <w:tc>
          <w:tcPr>
            <w:tcW w:w="9890" w:type="dxa"/>
          </w:tcPr>
          <w:p w14:paraId="757EDA37" w14:textId="701C44B5" w:rsidR="002145EE" w:rsidRDefault="007638A6" w:rsidP="006F5A58">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Silver Layer Parquet Files (Post Data Transformation Step)</w:t>
            </w:r>
          </w:p>
        </w:tc>
      </w:tr>
      <w:tr w:rsidR="002145EE" w14:paraId="0508404E" w14:textId="77777777" w:rsidTr="002145EE">
        <w:tc>
          <w:tcPr>
            <w:tcW w:w="9890" w:type="dxa"/>
          </w:tcPr>
          <w:p w14:paraId="25C155E0" w14:textId="737FE6D6" w:rsidR="002145EE" w:rsidRDefault="00AC3F1C" w:rsidP="006F5A58">
            <w:pPr>
              <w:pStyle w:val="ListParagraph"/>
              <w:spacing w:before="47"/>
              <w:ind w:left="0" w:firstLine="0"/>
              <w:jc w:val="both"/>
              <w:rPr>
                <w:rFonts w:ascii="Calibri" w:eastAsia="Calibri" w:hAnsi="Calibri" w:cs="Calibri"/>
                <w:color w:val="000000"/>
                <w:sz w:val="24"/>
                <w:szCs w:val="24"/>
              </w:rPr>
            </w:pPr>
            <w:r>
              <w:rPr>
                <w:noProof/>
              </w:rPr>
              <w:drawing>
                <wp:anchor distT="0" distB="0" distL="114300" distR="114300" simplePos="0" relativeHeight="251672576" behindDoc="0" locked="0" layoutInCell="1" allowOverlap="1" wp14:anchorId="0CC7A7AA" wp14:editId="3520E434">
                  <wp:simplePos x="0" y="0"/>
                  <wp:positionH relativeFrom="column">
                    <wp:posOffset>-929</wp:posOffset>
                  </wp:positionH>
                  <wp:positionV relativeFrom="paragraph">
                    <wp:posOffset>73416</wp:posOffset>
                  </wp:positionV>
                  <wp:extent cx="5546725" cy="1969135"/>
                  <wp:effectExtent l="0" t="0" r="0" b="0"/>
                  <wp:wrapThrough wrapText="bothSides">
                    <wp:wrapPolygon edited="0">
                      <wp:start x="0" y="0"/>
                      <wp:lineTo x="0" y="21314"/>
                      <wp:lineTo x="21513" y="21314"/>
                      <wp:lineTo x="21513" y="0"/>
                      <wp:lineTo x="0" y="0"/>
                    </wp:wrapPolygon>
                  </wp:wrapThrough>
                  <wp:docPr id="7894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5657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6725" cy="1969135"/>
                          </a:xfrm>
                          <a:prstGeom prst="rect">
                            <a:avLst/>
                          </a:prstGeom>
                        </pic:spPr>
                      </pic:pic>
                    </a:graphicData>
                  </a:graphic>
                  <wp14:sizeRelH relativeFrom="margin">
                    <wp14:pctWidth>0</wp14:pctWidth>
                  </wp14:sizeRelH>
                  <wp14:sizeRelV relativeFrom="margin">
                    <wp14:pctHeight>0</wp14:pctHeight>
                  </wp14:sizeRelV>
                </wp:anchor>
              </w:drawing>
            </w:r>
          </w:p>
        </w:tc>
      </w:tr>
    </w:tbl>
    <w:p w14:paraId="1BC716DC" w14:textId="77777777" w:rsidR="002145EE" w:rsidRDefault="002145EE"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89C1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8950"/>
      </w:tblGrid>
      <w:tr w:rsidR="00FE1071" w14:paraId="24EE5BB8" w14:textId="77777777" w:rsidTr="00FD554E">
        <w:tc>
          <w:tcPr>
            <w:tcW w:w="9890" w:type="dxa"/>
          </w:tcPr>
          <w:p w14:paraId="338F8BAE" w14:textId="3C24DFB0"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Silver</w:t>
            </w:r>
            <w:r>
              <w:rPr>
                <w:rFonts w:ascii="Calibri" w:eastAsia="Calibri" w:hAnsi="Calibri" w:cs="Calibri"/>
                <w:color w:val="000000"/>
                <w:sz w:val="24"/>
                <w:szCs w:val="24"/>
              </w:rPr>
              <w:t xml:space="preserve"> to Gold</w:t>
            </w:r>
            <w:r>
              <w:rPr>
                <w:rFonts w:ascii="Calibri" w:eastAsia="Calibri" w:hAnsi="Calibri" w:cs="Calibri"/>
                <w:color w:val="000000"/>
                <w:sz w:val="24"/>
                <w:szCs w:val="24"/>
              </w:rPr>
              <w:t xml:space="preserve"> (Data Transformation Step)</w:t>
            </w:r>
          </w:p>
        </w:tc>
      </w:tr>
      <w:tr w:rsidR="00FE1071" w14:paraId="2EFA33A7" w14:textId="77777777" w:rsidTr="00FD554E">
        <w:tc>
          <w:tcPr>
            <w:tcW w:w="9890" w:type="dxa"/>
          </w:tcPr>
          <w:p w14:paraId="67415C96" w14:textId="77777777" w:rsidR="00FE1071" w:rsidRDefault="00FE1071" w:rsidP="00FD554E">
            <w:pPr>
              <w:pStyle w:val="ListParagraph"/>
              <w:spacing w:before="47"/>
              <w:ind w:left="0" w:firstLine="0"/>
              <w:jc w:val="both"/>
              <w:rPr>
                <w:rFonts w:ascii="Calibri" w:eastAsia="Calibri" w:hAnsi="Calibri" w:cs="Calibri"/>
                <w:color w:val="000000"/>
                <w:sz w:val="24"/>
                <w:szCs w:val="24"/>
              </w:rPr>
            </w:pPr>
          </w:p>
          <w:p w14:paraId="5189CFEA" w14:textId="77777777"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br/>
            </w:r>
            <w:r>
              <w:rPr>
                <w:noProof/>
              </w:rPr>
              <w:lastRenderedPageBreak/>
              <w:drawing>
                <wp:anchor distT="0" distB="0" distL="114300" distR="114300" simplePos="0" relativeHeight="251677696" behindDoc="0" locked="0" layoutInCell="1" allowOverlap="1" wp14:anchorId="4F9C59DF" wp14:editId="3C308F70">
                  <wp:simplePos x="0" y="0"/>
                  <wp:positionH relativeFrom="column">
                    <wp:posOffset>-46355</wp:posOffset>
                  </wp:positionH>
                  <wp:positionV relativeFrom="paragraph">
                    <wp:posOffset>2686050</wp:posOffset>
                  </wp:positionV>
                  <wp:extent cx="5600700" cy="3536950"/>
                  <wp:effectExtent l="0" t="0" r="0" b="6350"/>
                  <wp:wrapThrough wrapText="bothSides">
                    <wp:wrapPolygon edited="0">
                      <wp:start x="0" y="0"/>
                      <wp:lineTo x="0" y="21522"/>
                      <wp:lineTo x="21527" y="21522"/>
                      <wp:lineTo x="21527" y="0"/>
                      <wp:lineTo x="0" y="0"/>
                    </wp:wrapPolygon>
                  </wp:wrapThrough>
                  <wp:docPr id="8877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4183" name=""/>
                          <pic:cNvPicPr/>
                        </pic:nvPicPr>
                        <pic:blipFill>
                          <a:blip r:embed="rId24">
                            <a:extLst>
                              <a:ext uri="{28A0092B-C50C-407E-A947-70E740481C1C}">
                                <a14:useLocalDpi xmlns:a14="http://schemas.microsoft.com/office/drawing/2010/main" val="0"/>
                              </a:ext>
                            </a:extLst>
                          </a:blip>
                          <a:stretch>
                            <a:fillRect/>
                          </a:stretch>
                        </pic:blipFill>
                        <pic:spPr>
                          <a:xfrm>
                            <a:off x="0" y="0"/>
                            <a:ext cx="5600700" cy="3536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2DFB83D8" wp14:editId="24FDCC3D">
                  <wp:simplePos x="0" y="0"/>
                  <wp:positionH relativeFrom="column">
                    <wp:posOffset>-33655</wp:posOffset>
                  </wp:positionH>
                  <wp:positionV relativeFrom="paragraph">
                    <wp:posOffset>50800</wp:posOffset>
                  </wp:positionV>
                  <wp:extent cx="5594350" cy="2368550"/>
                  <wp:effectExtent l="0" t="0" r="6350" b="0"/>
                  <wp:wrapThrough wrapText="bothSides">
                    <wp:wrapPolygon edited="0">
                      <wp:start x="0" y="0"/>
                      <wp:lineTo x="0" y="21368"/>
                      <wp:lineTo x="21551" y="21368"/>
                      <wp:lineTo x="21551" y="0"/>
                      <wp:lineTo x="0" y="0"/>
                    </wp:wrapPolygon>
                  </wp:wrapThrough>
                  <wp:docPr id="80213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4791"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4350" cy="2368550"/>
                          </a:xfrm>
                          <a:prstGeom prst="rect">
                            <a:avLst/>
                          </a:prstGeom>
                        </pic:spPr>
                      </pic:pic>
                    </a:graphicData>
                  </a:graphic>
                  <wp14:sizeRelH relativeFrom="margin">
                    <wp14:pctWidth>0</wp14:pctWidth>
                  </wp14:sizeRelH>
                  <wp14:sizeRelV relativeFrom="margin">
                    <wp14:pctHeight>0</wp14:pctHeight>
                  </wp14:sizeRelV>
                </wp:anchor>
              </w:drawing>
            </w:r>
          </w:p>
        </w:tc>
      </w:tr>
    </w:tbl>
    <w:p w14:paraId="102402D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7A529E5"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tbl>
      <w:tblPr>
        <w:tblStyle w:val="TableGrid"/>
        <w:tblW w:w="0" w:type="auto"/>
        <w:tblInd w:w="940" w:type="dxa"/>
        <w:tblLook w:val="04A0" w:firstRow="1" w:lastRow="0" w:firstColumn="1" w:lastColumn="0" w:noHBand="0" w:noVBand="1"/>
      </w:tblPr>
      <w:tblGrid>
        <w:gridCol w:w="8950"/>
      </w:tblGrid>
      <w:tr w:rsidR="00FE1071" w14:paraId="0C676790" w14:textId="77777777" w:rsidTr="00FD554E">
        <w:tc>
          <w:tcPr>
            <w:tcW w:w="9890" w:type="dxa"/>
          </w:tcPr>
          <w:p w14:paraId="24DEA4DD" w14:textId="5DBDFB6F" w:rsidR="00FE1071" w:rsidRDefault="00FE1071" w:rsidP="00FD554E">
            <w:pPr>
              <w:pStyle w:val="ListParagraph"/>
              <w:spacing w:before="47"/>
              <w:ind w:left="0" w:firstLine="0"/>
              <w:jc w:val="both"/>
              <w:rPr>
                <w:rFonts w:ascii="Calibri" w:eastAsia="Calibri" w:hAnsi="Calibri" w:cs="Calibri"/>
                <w:color w:val="000000"/>
                <w:sz w:val="24"/>
                <w:szCs w:val="24"/>
              </w:rPr>
            </w:pPr>
            <w:r>
              <w:rPr>
                <w:rFonts w:ascii="Calibri" w:eastAsia="Calibri" w:hAnsi="Calibri" w:cs="Calibri"/>
                <w:color w:val="000000"/>
                <w:sz w:val="24"/>
                <w:szCs w:val="24"/>
              </w:rPr>
              <w:t>Gold</w:t>
            </w:r>
            <w:r>
              <w:rPr>
                <w:rFonts w:ascii="Calibri" w:eastAsia="Calibri" w:hAnsi="Calibri" w:cs="Calibri"/>
                <w:color w:val="000000"/>
                <w:sz w:val="24"/>
                <w:szCs w:val="24"/>
              </w:rPr>
              <w:t xml:space="preserve"> Layer Parquet Files (Post Data Transformation Step)</w:t>
            </w:r>
          </w:p>
        </w:tc>
      </w:tr>
      <w:tr w:rsidR="00FE1071" w14:paraId="7B3B575A" w14:textId="77777777" w:rsidTr="00FD554E">
        <w:tc>
          <w:tcPr>
            <w:tcW w:w="9890" w:type="dxa"/>
          </w:tcPr>
          <w:p w14:paraId="75FCB868" w14:textId="77777777" w:rsidR="00FE1071" w:rsidRDefault="00FE1071" w:rsidP="00FD554E">
            <w:pPr>
              <w:pStyle w:val="ListParagraph"/>
              <w:spacing w:before="47"/>
              <w:ind w:left="0" w:firstLine="0"/>
              <w:jc w:val="both"/>
              <w:rPr>
                <w:rFonts w:ascii="Calibri" w:eastAsia="Calibri" w:hAnsi="Calibri" w:cs="Calibri"/>
                <w:color w:val="000000"/>
                <w:sz w:val="24"/>
                <w:szCs w:val="24"/>
              </w:rPr>
            </w:pPr>
            <w:r>
              <w:rPr>
                <w:noProof/>
              </w:rPr>
              <w:lastRenderedPageBreak/>
              <w:drawing>
                <wp:anchor distT="0" distB="0" distL="114300" distR="114300" simplePos="0" relativeHeight="251679744" behindDoc="0" locked="0" layoutInCell="1" allowOverlap="1" wp14:anchorId="2E93155A" wp14:editId="5BA6E8B2">
                  <wp:simplePos x="0" y="0"/>
                  <wp:positionH relativeFrom="column">
                    <wp:posOffset>-929</wp:posOffset>
                  </wp:positionH>
                  <wp:positionV relativeFrom="paragraph">
                    <wp:posOffset>73416</wp:posOffset>
                  </wp:positionV>
                  <wp:extent cx="5546725" cy="1969135"/>
                  <wp:effectExtent l="0" t="0" r="0" b="0"/>
                  <wp:wrapThrough wrapText="bothSides">
                    <wp:wrapPolygon edited="0">
                      <wp:start x="0" y="0"/>
                      <wp:lineTo x="0" y="21314"/>
                      <wp:lineTo x="21513" y="21314"/>
                      <wp:lineTo x="21513" y="0"/>
                      <wp:lineTo x="0" y="0"/>
                    </wp:wrapPolygon>
                  </wp:wrapThrough>
                  <wp:docPr id="7424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38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6725" cy="1969135"/>
                          </a:xfrm>
                          <a:prstGeom prst="rect">
                            <a:avLst/>
                          </a:prstGeom>
                        </pic:spPr>
                      </pic:pic>
                    </a:graphicData>
                  </a:graphic>
                  <wp14:sizeRelH relativeFrom="margin">
                    <wp14:pctWidth>0</wp14:pctWidth>
                  </wp14:sizeRelH>
                  <wp14:sizeRelV relativeFrom="margin">
                    <wp14:pctHeight>0</wp14:pctHeight>
                  </wp14:sizeRelV>
                </wp:anchor>
              </w:drawing>
            </w:r>
          </w:p>
        </w:tc>
      </w:tr>
    </w:tbl>
    <w:p w14:paraId="407F6BDB"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EFC674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89AA141"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2875FE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728230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06C0F66"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EA340C2"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392495F1"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48022BC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2995A58"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B54A8FB"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26B445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E61A50F"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6BEC1D"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8F398C9"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6B458CE"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1324057C"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77D8B0CD"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58627E13"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735CE0F"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232889D7" w14:textId="77777777" w:rsidR="00AC3F1C"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65DEA3D3" w14:textId="77777777" w:rsidR="00AC3F1C" w:rsidRPr="00663C2E" w:rsidRDefault="00AC3F1C" w:rsidP="006F5A58">
      <w:pPr>
        <w:pStyle w:val="ListParagraph"/>
        <w:pBdr>
          <w:top w:val="nil"/>
          <w:left w:val="nil"/>
          <w:bottom w:val="nil"/>
          <w:right w:val="nil"/>
          <w:between w:val="nil"/>
        </w:pBdr>
        <w:spacing w:before="47"/>
        <w:ind w:firstLine="0"/>
        <w:jc w:val="both"/>
        <w:rPr>
          <w:rFonts w:ascii="Calibri" w:eastAsia="Calibri" w:hAnsi="Calibri" w:cs="Calibri"/>
          <w:color w:val="000000"/>
          <w:sz w:val="24"/>
          <w:szCs w:val="24"/>
        </w:rPr>
      </w:pPr>
    </w:p>
    <w:p w14:paraId="0C60D072" w14:textId="0F197FDC" w:rsidR="0027058B" w:rsidRDefault="006F5A58">
      <w:pPr>
        <w:pStyle w:val="Heading1"/>
        <w:numPr>
          <w:ilvl w:val="1"/>
          <w:numId w:val="2"/>
        </w:numPr>
        <w:tabs>
          <w:tab w:val="left" w:pos="941"/>
        </w:tabs>
        <w:spacing w:before="183"/>
        <w:ind w:hanging="361"/>
        <w:rPr>
          <w:rFonts w:ascii="Calibri" w:eastAsia="Calibri" w:hAnsi="Calibri" w:cs="Calibri"/>
        </w:rPr>
      </w:pPr>
      <w:r>
        <w:rPr>
          <w:rFonts w:ascii="Calibri" w:eastAsia="Calibri" w:hAnsi="Calibri" w:cs="Calibri"/>
          <w:color w:val="365F91"/>
        </w:rPr>
        <w:t xml:space="preserve"> </w:t>
      </w:r>
      <w:bookmarkStart w:id="329" w:name="_Toc162364602"/>
      <w:r w:rsidR="00A376A1">
        <w:rPr>
          <w:rFonts w:ascii="Calibri" w:eastAsia="Calibri" w:hAnsi="Calibri" w:cs="Calibri"/>
          <w:color w:val="365F91"/>
        </w:rPr>
        <w:t>Plan of Work</w:t>
      </w:r>
      <w:bookmarkEnd w:id="329"/>
    </w:p>
    <w:p w14:paraId="0C60D073" w14:textId="77777777" w:rsidR="0027058B" w:rsidRDefault="0027058B">
      <w:pPr>
        <w:pBdr>
          <w:top w:val="nil"/>
          <w:left w:val="nil"/>
          <w:bottom w:val="nil"/>
          <w:right w:val="nil"/>
          <w:between w:val="nil"/>
        </w:pBdr>
        <w:rPr>
          <w:rFonts w:ascii="Calibri" w:eastAsia="Calibri" w:hAnsi="Calibri" w:cs="Calibri"/>
          <w:b/>
          <w:color w:val="000000"/>
          <w:sz w:val="24"/>
          <w:szCs w:val="24"/>
        </w:rPr>
      </w:pPr>
    </w:p>
    <w:p w14:paraId="0C60D074" w14:textId="77777777" w:rsidR="0027058B" w:rsidRDefault="0027058B">
      <w:pPr>
        <w:pBdr>
          <w:top w:val="nil"/>
          <w:left w:val="nil"/>
          <w:bottom w:val="nil"/>
          <w:right w:val="nil"/>
          <w:between w:val="nil"/>
        </w:pBdr>
        <w:spacing w:before="6"/>
        <w:rPr>
          <w:rFonts w:ascii="Calibri" w:eastAsia="Calibri" w:hAnsi="Calibri" w:cs="Calibri"/>
          <w:b/>
          <w:color w:val="000000"/>
          <w:sz w:val="24"/>
          <w:szCs w:val="24"/>
        </w:rPr>
      </w:pPr>
    </w:p>
    <w:tbl>
      <w:tblPr>
        <w:tblStyle w:val="a"/>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35"/>
        <w:gridCol w:w="1497"/>
        <w:gridCol w:w="3895"/>
        <w:gridCol w:w="1859"/>
      </w:tblGrid>
      <w:tr w:rsidR="00E74134" w14:paraId="0C60D078" w14:textId="09860D06" w:rsidTr="00680117">
        <w:trPr>
          <w:trHeight w:val="626"/>
        </w:trPr>
        <w:tc>
          <w:tcPr>
            <w:tcW w:w="0" w:type="auto"/>
          </w:tcPr>
          <w:p w14:paraId="0C60D075" w14:textId="77777777" w:rsidR="001B66C1" w:rsidRDefault="001B66C1">
            <w:pPr>
              <w:pBdr>
                <w:top w:val="nil"/>
                <w:left w:val="nil"/>
                <w:bottom w:val="nil"/>
                <w:right w:val="nil"/>
                <w:between w:val="nil"/>
              </w:pBdr>
              <w:spacing w:line="268" w:lineRule="auto"/>
              <w:ind w:left="107"/>
              <w:rPr>
                <w:rFonts w:ascii="Calibri" w:eastAsia="Calibri" w:hAnsi="Calibri" w:cs="Calibri"/>
                <w:b/>
                <w:color w:val="000000"/>
                <w:sz w:val="24"/>
                <w:szCs w:val="24"/>
              </w:rPr>
            </w:pPr>
            <w:r>
              <w:rPr>
                <w:rFonts w:ascii="Calibri" w:eastAsia="Calibri" w:hAnsi="Calibri" w:cs="Calibri"/>
                <w:b/>
                <w:color w:val="000000"/>
                <w:sz w:val="24"/>
                <w:szCs w:val="24"/>
              </w:rPr>
              <w:t>Phases</w:t>
            </w:r>
          </w:p>
        </w:tc>
        <w:tc>
          <w:tcPr>
            <w:tcW w:w="0" w:type="auto"/>
          </w:tcPr>
          <w:p w14:paraId="0C60D076"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Start Date-End Date</w:t>
            </w:r>
          </w:p>
        </w:tc>
        <w:tc>
          <w:tcPr>
            <w:tcW w:w="0" w:type="auto"/>
          </w:tcPr>
          <w:p w14:paraId="0C60D077" w14:textId="77777777" w:rsidR="001B66C1" w:rsidRDefault="001B66C1">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Work to be done</w:t>
            </w:r>
          </w:p>
        </w:tc>
        <w:tc>
          <w:tcPr>
            <w:tcW w:w="0" w:type="auto"/>
          </w:tcPr>
          <w:p w14:paraId="76AE50B4" w14:textId="0291B766" w:rsidR="001B66C1" w:rsidRDefault="00680117">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Status</w:t>
            </w:r>
          </w:p>
        </w:tc>
      </w:tr>
      <w:tr w:rsidR="00E74134" w14:paraId="0C60D07C" w14:textId="02DFF39D" w:rsidTr="00680117">
        <w:trPr>
          <w:trHeight w:val="1233"/>
        </w:trPr>
        <w:tc>
          <w:tcPr>
            <w:tcW w:w="0" w:type="auto"/>
          </w:tcPr>
          <w:p w14:paraId="0C60D079"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lastRenderedPageBreak/>
              <w:t>Dissertation Outline</w:t>
            </w:r>
          </w:p>
        </w:tc>
        <w:tc>
          <w:tcPr>
            <w:tcW w:w="0" w:type="auto"/>
          </w:tcPr>
          <w:p w14:paraId="0C60D07A" w14:textId="273E493D" w:rsidR="001B66C1" w:rsidRDefault="001B66C1">
            <w:pPr>
              <w:pBdr>
                <w:top w:val="nil"/>
                <w:left w:val="nil"/>
                <w:bottom w:val="nil"/>
                <w:right w:val="nil"/>
                <w:between w:val="nil"/>
              </w:pBdr>
              <w:spacing w:line="268" w:lineRule="auto"/>
              <w:ind w:left="108"/>
              <w:rPr>
                <w:rFonts w:ascii="Calibri" w:eastAsia="Calibri" w:hAnsi="Calibri" w:cs="Calibri"/>
                <w:color w:val="000000"/>
                <w:sz w:val="24"/>
                <w:szCs w:val="24"/>
              </w:rPr>
            </w:pPr>
            <w:r>
              <w:rPr>
                <w:rFonts w:ascii="Calibri" w:eastAsia="Calibri" w:hAnsi="Calibri" w:cs="Calibri"/>
                <w:color w:val="000000"/>
                <w:sz w:val="24"/>
                <w:szCs w:val="24"/>
              </w:rPr>
              <w:t>13 January 2024 – 20 January 2024</w:t>
            </w:r>
          </w:p>
        </w:tc>
        <w:tc>
          <w:tcPr>
            <w:tcW w:w="0" w:type="auto"/>
          </w:tcPr>
          <w:p w14:paraId="0C60D07B" w14:textId="272F40BD" w:rsidR="001B66C1" w:rsidRDefault="001B66C1">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Literature Review and prepare the Dissertation Outline</w:t>
            </w:r>
          </w:p>
        </w:tc>
        <w:tc>
          <w:tcPr>
            <w:tcW w:w="0" w:type="auto"/>
          </w:tcPr>
          <w:p w14:paraId="64918268" w14:textId="12E9DE37" w:rsidR="001B66C1" w:rsidRDefault="00A77AB9">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0" w14:textId="083255E5" w:rsidTr="00680117">
        <w:trPr>
          <w:trHeight w:val="792"/>
        </w:trPr>
        <w:tc>
          <w:tcPr>
            <w:tcW w:w="0" w:type="auto"/>
          </w:tcPr>
          <w:p w14:paraId="0C60D07D"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Design &amp; Development</w:t>
            </w:r>
          </w:p>
        </w:tc>
        <w:tc>
          <w:tcPr>
            <w:tcW w:w="0" w:type="auto"/>
          </w:tcPr>
          <w:p w14:paraId="0C60D07E" w14:textId="28CE89BE"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21 January 2024 – 15 February 2024</w:t>
            </w:r>
          </w:p>
        </w:tc>
        <w:tc>
          <w:tcPr>
            <w:tcW w:w="0" w:type="auto"/>
          </w:tcPr>
          <w:p w14:paraId="0C60D07F" w14:textId="668B48D6"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Design and the Development Activity</w:t>
            </w:r>
          </w:p>
        </w:tc>
        <w:tc>
          <w:tcPr>
            <w:tcW w:w="0" w:type="auto"/>
          </w:tcPr>
          <w:p w14:paraId="0E15D483" w14:textId="3601A744" w:rsidR="001B66C1" w:rsidRDefault="00A77AB9">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4" w14:textId="14B59182" w:rsidTr="00680117">
        <w:trPr>
          <w:trHeight w:val="956"/>
        </w:trPr>
        <w:tc>
          <w:tcPr>
            <w:tcW w:w="0" w:type="auto"/>
          </w:tcPr>
          <w:p w14:paraId="0C60D081"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Testing</w:t>
            </w:r>
          </w:p>
        </w:tc>
        <w:tc>
          <w:tcPr>
            <w:tcW w:w="0" w:type="auto"/>
          </w:tcPr>
          <w:p w14:paraId="0C60D082" w14:textId="31F0E9C0"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16 February 2024 – 21 March 2024</w:t>
            </w:r>
          </w:p>
        </w:tc>
        <w:tc>
          <w:tcPr>
            <w:tcW w:w="0" w:type="auto"/>
          </w:tcPr>
          <w:p w14:paraId="0C60D083" w14:textId="286FE369"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 xml:space="preserve">Software </w:t>
            </w:r>
            <w:proofErr w:type="spellStart"/>
            <w:proofErr w:type="gramStart"/>
            <w:r>
              <w:rPr>
                <w:rFonts w:ascii="Calibri" w:eastAsia="Calibri" w:hAnsi="Calibri" w:cs="Calibri"/>
                <w:color w:val="000000"/>
                <w:sz w:val="24"/>
                <w:szCs w:val="24"/>
              </w:rPr>
              <w:t>Testing,User</w:t>
            </w:r>
            <w:proofErr w:type="spellEnd"/>
            <w:proofErr w:type="gramEnd"/>
            <w:r>
              <w:rPr>
                <w:rFonts w:ascii="Calibri" w:eastAsia="Calibri" w:hAnsi="Calibri" w:cs="Calibri"/>
                <w:color w:val="000000"/>
                <w:sz w:val="24"/>
                <w:szCs w:val="24"/>
              </w:rPr>
              <w:t xml:space="preserve"> Evaluation &amp; Conclusion</w:t>
            </w:r>
          </w:p>
        </w:tc>
        <w:tc>
          <w:tcPr>
            <w:tcW w:w="0" w:type="auto"/>
          </w:tcPr>
          <w:p w14:paraId="149BF4CE" w14:textId="6BAE12D1"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1BB995CD" w14:textId="57161A0B" w:rsidTr="00680117">
        <w:trPr>
          <w:trHeight w:val="956"/>
        </w:trPr>
        <w:tc>
          <w:tcPr>
            <w:tcW w:w="0" w:type="auto"/>
          </w:tcPr>
          <w:p w14:paraId="0F1388CC" w14:textId="2DAF697C"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Mid Semester Report</w:t>
            </w:r>
          </w:p>
        </w:tc>
        <w:tc>
          <w:tcPr>
            <w:tcW w:w="0" w:type="auto"/>
          </w:tcPr>
          <w:p w14:paraId="7B73AD95" w14:textId="1437954B" w:rsidR="001B66C1" w:rsidRDefault="001B66C1">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22 March 2024 – 29 March 2024</w:t>
            </w:r>
          </w:p>
        </w:tc>
        <w:tc>
          <w:tcPr>
            <w:tcW w:w="0" w:type="auto"/>
          </w:tcPr>
          <w:p w14:paraId="1FD7252B" w14:textId="257905E5" w:rsidR="001B66C1" w:rsidRDefault="001B66C1">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Prepare and submit mid semester report</w:t>
            </w:r>
          </w:p>
        </w:tc>
        <w:tc>
          <w:tcPr>
            <w:tcW w:w="0" w:type="auto"/>
          </w:tcPr>
          <w:p w14:paraId="05F1ED45" w14:textId="1014D730" w:rsidR="001B66C1" w:rsidRDefault="007E2E55">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6A377C2E" w14:textId="77777777" w:rsidTr="00680117">
        <w:trPr>
          <w:trHeight w:val="956"/>
        </w:trPr>
        <w:tc>
          <w:tcPr>
            <w:tcW w:w="0" w:type="auto"/>
          </w:tcPr>
          <w:p w14:paraId="69174D52" w14:textId="3EC8F3CC" w:rsidR="007E2E55" w:rsidRDefault="00E74134">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 xml:space="preserve">Final phase of Development </w:t>
            </w:r>
            <w:proofErr w:type="gramStart"/>
            <w:r>
              <w:rPr>
                <w:rFonts w:ascii="Calibri" w:eastAsia="Calibri" w:hAnsi="Calibri" w:cs="Calibri"/>
                <w:color w:val="000000"/>
                <w:sz w:val="24"/>
                <w:szCs w:val="24"/>
              </w:rPr>
              <w:t>And</w:t>
            </w:r>
            <w:proofErr w:type="gramEnd"/>
            <w:r>
              <w:rPr>
                <w:rFonts w:ascii="Calibri" w:eastAsia="Calibri" w:hAnsi="Calibri" w:cs="Calibri"/>
                <w:color w:val="000000"/>
                <w:sz w:val="24"/>
                <w:szCs w:val="24"/>
              </w:rPr>
              <w:t xml:space="preserve"> Testing </w:t>
            </w:r>
          </w:p>
        </w:tc>
        <w:tc>
          <w:tcPr>
            <w:tcW w:w="0" w:type="auto"/>
          </w:tcPr>
          <w:p w14:paraId="3DFE4397" w14:textId="7BC719CB" w:rsidR="007E2E55"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30 March 2024 – 11 April 2024</w:t>
            </w:r>
          </w:p>
        </w:tc>
        <w:tc>
          <w:tcPr>
            <w:tcW w:w="0" w:type="auto"/>
          </w:tcPr>
          <w:p w14:paraId="5E73DAE9" w14:textId="59A849AA" w:rsidR="007E2E55" w:rsidRDefault="00C11CC3">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Development and Testing Activity</w:t>
            </w:r>
          </w:p>
        </w:tc>
        <w:tc>
          <w:tcPr>
            <w:tcW w:w="0" w:type="auto"/>
          </w:tcPr>
          <w:p w14:paraId="1DA1FB6E" w14:textId="30F34D24" w:rsidR="007E2E55" w:rsidRDefault="009A340F">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8" w14:textId="0B09086A" w:rsidTr="00680117">
        <w:trPr>
          <w:trHeight w:val="1180"/>
        </w:trPr>
        <w:tc>
          <w:tcPr>
            <w:tcW w:w="0" w:type="auto"/>
          </w:tcPr>
          <w:p w14:paraId="0C60D085" w14:textId="77777777" w:rsidR="001B66C1" w:rsidRDefault="001B66C1">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Review</w:t>
            </w:r>
          </w:p>
        </w:tc>
        <w:tc>
          <w:tcPr>
            <w:tcW w:w="0" w:type="auto"/>
          </w:tcPr>
          <w:p w14:paraId="0C60D086" w14:textId="1284AA56" w:rsidR="001B66C1" w:rsidRDefault="00E74134">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11</w:t>
            </w:r>
            <w:r w:rsidR="001B66C1">
              <w:rPr>
                <w:rFonts w:ascii="Calibri" w:eastAsia="Calibri" w:hAnsi="Calibri" w:cs="Calibri"/>
                <w:color w:val="000000"/>
                <w:sz w:val="24"/>
                <w:szCs w:val="24"/>
              </w:rPr>
              <w:t xml:space="preserve"> </w:t>
            </w:r>
            <w:r>
              <w:rPr>
                <w:rFonts w:ascii="Calibri" w:eastAsia="Calibri" w:hAnsi="Calibri" w:cs="Calibri"/>
                <w:color w:val="000000"/>
                <w:sz w:val="24"/>
                <w:szCs w:val="24"/>
              </w:rPr>
              <w:t>April</w:t>
            </w:r>
            <w:r w:rsidR="001B66C1">
              <w:rPr>
                <w:rFonts w:ascii="Calibri" w:eastAsia="Calibri" w:hAnsi="Calibri" w:cs="Calibri"/>
                <w:color w:val="000000"/>
                <w:sz w:val="24"/>
                <w:szCs w:val="24"/>
              </w:rPr>
              <w:t xml:space="preserve"> 2024 – 22 April 2024</w:t>
            </w:r>
          </w:p>
        </w:tc>
        <w:tc>
          <w:tcPr>
            <w:tcW w:w="0" w:type="auto"/>
          </w:tcPr>
          <w:p w14:paraId="0C60D087" w14:textId="1BD50BE3" w:rsidR="001B66C1" w:rsidRDefault="001B66C1">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Fine tune the software system design. Submit the Dissertation to Supervisor &amp; Additional Examiner for review and feedback</w:t>
            </w:r>
          </w:p>
        </w:tc>
        <w:tc>
          <w:tcPr>
            <w:tcW w:w="0" w:type="auto"/>
          </w:tcPr>
          <w:p w14:paraId="749486F9" w14:textId="25024548" w:rsidR="001B66C1" w:rsidRDefault="009A340F">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COMPLETED</w:t>
            </w:r>
          </w:p>
        </w:tc>
      </w:tr>
      <w:tr w:rsidR="00E74134" w14:paraId="0C60D08C" w14:textId="51FFE999" w:rsidTr="00680117">
        <w:trPr>
          <w:trHeight w:val="961"/>
        </w:trPr>
        <w:tc>
          <w:tcPr>
            <w:tcW w:w="0" w:type="auto"/>
          </w:tcPr>
          <w:p w14:paraId="0C60D089" w14:textId="77777777" w:rsidR="001B66C1" w:rsidRDefault="001B66C1">
            <w:pPr>
              <w:pBdr>
                <w:top w:val="nil"/>
                <w:left w:val="nil"/>
                <w:bottom w:val="nil"/>
                <w:right w:val="nil"/>
                <w:between w:val="nil"/>
              </w:pBdr>
              <w:spacing w:before="1"/>
              <w:ind w:left="107"/>
              <w:rPr>
                <w:rFonts w:ascii="Calibri" w:eastAsia="Calibri" w:hAnsi="Calibri" w:cs="Calibri"/>
                <w:color w:val="000000"/>
                <w:sz w:val="24"/>
                <w:szCs w:val="24"/>
              </w:rPr>
            </w:pPr>
            <w:r>
              <w:rPr>
                <w:rFonts w:ascii="Calibri" w:eastAsia="Calibri" w:hAnsi="Calibri" w:cs="Calibri"/>
                <w:color w:val="000000"/>
                <w:sz w:val="24"/>
                <w:szCs w:val="24"/>
              </w:rPr>
              <w:t>Submission</w:t>
            </w:r>
          </w:p>
        </w:tc>
        <w:tc>
          <w:tcPr>
            <w:tcW w:w="0" w:type="auto"/>
          </w:tcPr>
          <w:p w14:paraId="0C60D08A" w14:textId="35514679" w:rsidR="001B66C1" w:rsidRDefault="001B66C1">
            <w:pPr>
              <w:pBdr>
                <w:top w:val="nil"/>
                <w:left w:val="nil"/>
                <w:bottom w:val="nil"/>
                <w:right w:val="nil"/>
                <w:between w:val="nil"/>
              </w:pBdr>
              <w:spacing w:before="1"/>
              <w:ind w:left="108"/>
              <w:rPr>
                <w:rFonts w:ascii="Calibri" w:eastAsia="Calibri" w:hAnsi="Calibri" w:cs="Calibri"/>
                <w:color w:val="000000"/>
                <w:sz w:val="24"/>
                <w:szCs w:val="24"/>
              </w:rPr>
            </w:pPr>
            <w:r>
              <w:rPr>
                <w:rFonts w:ascii="Calibri" w:eastAsia="Calibri" w:hAnsi="Calibri" w:cs="Calibri"/>
                <w:color w:val="000000"/>
                <w:sz w:val="24"/>
                <w:szCs w:val="24"/>
              </w:rPr>
              <w:t>23 April 2024 – 30 April 2024</w:t>
            </w:r>
          </w:p>
        </w:tc>
        <w:tc>
          <w:tcPr>
            <w:tcW w:w="0" w:type="auto"/>
          </w:tcPr>
          <w:p w14:paraId="0C60D08B" w14:textId="3F5F21B0" w:rsidR="001B66C1" w:rsidRDefault="001B66C1">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Final Review and the submission of Dissertation</w:t>
            </w:r>
          </w:p>
        </w:tc>
        <w:tc>
          <w:tcPr>
            <w:tcW w:w="0" w:type="auto"/>
          </w:tcPr>
          <w:p w14:paraId="61B160FE" w14:textId="29617295" w:rsidR="001B66C1" w:rsidRDefault="009A340F">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COMPLETED</w:t>
            </w:r>
          </w:p>
        </w:tc>
      </w:tr>
    </w:tbl>
    <w:p w14:paraId="0C60D08D" w14:textId="77777777" w:rsidR="0027058B" w:rsidRDefault="0027058B">
      <w:pPr>
        <w:rPr>
          <w:rFonts w:ascii="Calibri" w:eastAsia="Calibri" w:hAnsi="Calibri" w:cs="Calibri"/>
          <w:sz w:val="24"/>
          <w:szCs w:val="24"/>
        </w:rPr>
        <w:sectPr w:rsidR="0027058B" w:rsidSect="00B3174D">
          <w:pgSz w:w="12240" w:h="15840"/>
          <w:pgMar w:top="1360" w:right="1120" w:bottom="1200" w:left="1220" w:header="0" w:footer="1012" w:gutter="0"/>
          <w:cols w:space="720"/>
        </w:sectPr>
      </w:pPr>
    </w:p>
    <w:p w14:paraId="0C60D08E" w14:textId="48B94B1E" w:rsidR="0027058B" w:rsidRDefault="0072694B">
      <w:pPr>
        <w:pStyle w:val="Heading1"/>
        <w:numPr>
          <w:ilvl w:val="1"/>
          <w:numId w:val="2"/>
        </w:numPr>
        <w:tabs>
          <w:tab w:val="left" w:pos="941"/>
        </w:tabs>
        <w:ind w:hanging="361"/>
        <w:rPr>
          <w:rFonts w:ascii="Calibri" w:eastAsia="Calibri" w:hAnsi="Calibri" w:cs="Calibri"/>
        </w:rPr>
      </w:pPr>
      <w:r>
        <w:rPr>
          <w:rFonts w:ascii="Calibri" w:eastAsia="Calibri" w:hAnsi="Calibri" w:cs="Calibri"/>
          <w:color w:val="365F91"/>
        </w:rPr>
        <w:lastRenderedPageBreak/>
        <w:t xml:space="preserve"> </w:t>
      </w:r>
      <w:bookmarkStart w:id="330" w:name="_Toc162364603"/>
      <w:r w:rsidR="00A376A1">
        <w:rPr>
          <w:rFonts w:ascii="Calibri" w:eastAsia="Calibri" w:hAnsi="Calibri" w:cs="Calibri"/>
          <w:color w:val="365F91"/>
        </w:rPr>
        <w:t>Literature References</w:t>
      </w:r>
      <w:r w:rsidR="00E57113">
        <w:rPr>
          <w:rFonts w:ascii="Calibri" w:eastAsia="Calibri" w:hAnsi="Calibri" w:cs="Calibri"/>
          <w:color w:val="365F91"/>
        </w:rPr>
        <w:t>:</w:t>
      </w:r>
      <w:bookmarkEnd w:id="330"/>
    </w:p>
    <w:p w14:paraId="0C60D08F" w14:textId="77777777" w:rsidR="0027058B" w:rsidRDefault="0027058B">
      <w:pPr>
        <w:pStyle w:val="Heading1"/>
        <w:tabs>
          <w:tab w:val="left" w:pos="941"/>
        </w:tabs>
        <w:ind w:firstLine="0"/>
        <w:rPr>
          <w:rFonts w:ascii="Calibri" w:eastAsia="Calibri" w:hAnsi="Calibri" w:cs="Calibri"/>
          <w:sz w:val="24"/>
          <w:szCs w:val="24"/>
        </w:rPr>
      </w:pPr>
    </w:p>
    <w:p w14:paraId="0C60D090" w14:textId="17C92F04" w:rsidR="0027058B" w:rsidRDefault="00D16DEB">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r w:rsidRPr="00D16DEB">
        <w:rPr>
          <w:rFonts w:ascii="Calibri" w:eastAsia="Calibri" w:hAnsi="Calibri" w:cs="Calibri"/>
          <w:color w:val="000000"/>
          <w:sz w:val="24"/>
          <w:szCs w:val="24"/>
        </w:rPr>
        <w:t xml:space="preserve">To explore the latest research and new development going on this field is necessary to work on research and implementation </w:t>
      </w:r>
      <w:proofErr w:type="gramStart"/>
      <w:r w:rsidRPr="00D16DEB">
        <w:rPr>
          <w:rFonts w:ascii="Calibri" w:eastAsia="Calibri" w:hAnsi="Calibri" w:cs="Calibri"/>
          <w:color w:val="000000"/>
          <w:sz w:val="24"/>
          <w:szCs w:val="24"/>
        </w:rPr>
        <w:t>project</w:t>
      </w:r>
      <w:proofErr w:type="gramEnd"/>
      <w:r w:rsidRPr="00D16DEB">
        <w:rPr>
          <w:rFonts w:ascii="Calibri" w:eastAsia="Calibri" w:hAnsi="Calibri" w:cs="Calibri"/>
          <w:color w:val="000000"/>
          <w:sz w:val="24"/>
          <w:szCs w:val="24"/>
        </w:rPr>
        <w:t>. In this project literature review is more inclined towards design of data migration software application which includes cloud-based technologies and frameworks. The following references considered for literature review.</w:t>
      </w:r>
    </w:p>
    <w:p w14:paraId="2C1DF12C" w14:textId="77777777" w:rsidR="00416ACF" w:rsidRDefault="00416ACF">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p>
    <w:p w14:paraId="50DB4717" w14:textId="1879CE15"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1. Armbrust, M., Xin, R. S., Lian, C., Huai, Y., Liu, D., Bradley, J. K. &amp; Zaharia, M. (2015, May). Spark </w:t>
      </w:r>
      <w:proofErr w:type="spellStart"/>
      <w:r w:rsidRPr="00416ACF">
        <w:rPr>
          <w:rFonts w:ascii="Calibri" w:eastAsia="Calibri" w:hAnsi="Calibri" w:cs="Calibri"/>
          <w:i/>
          <w:color w:val="000000"/>
          <w:sz w:val="24"/>
          <w:szCs w:val="24"/>
        </w:rPr>
        <w:t>sql</w:t>
      </w:r>
      <w:proofErr w:type="spellEnd"/>
      <w:r w:rsidRPr="00416ACF">
        <w:rPr>
          <w:rFonts w:ascii="Calibri" w:eastAsia="Calibri" w:hAnsi="Calibri" w:cs="Calibri"/>
          <w:i/>
          <w:color w:val="000000"/>
          <w:sz w:val="24"/>
          <w:szCs w:val="24"/>
        </w:rPr>
        <w:t>: Relational data processing in spark. In Proceedings of the 2015 ACM SIGMOD international conference on management of data (pp. 1383-1394). ACM.</w:t>
      </w:r>
    </w:p>
    <w:p w14:paraId="074329B5" w14:textId="77777777" w:rsidR="00416ACF" w:rsidRPr="00416ACF" w:rsidRDefault="00416ACF" w:rsidP="00416ACF">
      <w:pPr>
        <w:ind w:left="940"/>
        <w:jc w:val="both"/>
        <w:rPr>
          <w:rFonts w:ascii="Calibri" w:eastAsia="Calibri" w:hAnsi="Calibri" w:cs="Calibri"/>
          <w:i/>
          <w:color w:val="000000"/>
          <w:sz w:val="24"/>
          <w:szCs w:val="24"/>
        </w:rPr>
      </w:pPr>
    </w:p>
    <w:p w14:paraId="36A3AAE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2. </w:t>
      </w:r>
      <w:proofErr w:type="spellStart"/>
      <w:r w:rsidRPr="00416ACF">
        <w:rPr>
          <w:rFonts w:ascii="Calibri" w:eastAsia="Calibri" w:hAnsi="Calibri" w:cs="Calibri"/>
          <w:i/>
          <w:color w:val="000000"/>
          <w:sz w:val="24"/>
          <w:szCs w:val="24"/>
        </w:rPr>
        <w:t>Shvachko</w:t>
      </w:r>
      <w:proofErr w:type="spellEnd"/>
      <w:r w:rsidRPr="00416ACF">
        <w:rPr>
          <w:rFonts w:ascii="Calibri" w:eastAsia="Calibri" w:hAnsi="Calibri" w:cs="Calibri"/>
          <w:i/>
          <w:color w:val="000000"/>
          <w:sz w:val="24"/>
          <w:szCs w:val="24"/>
        </w:rPr>
        <w:t xml:space="preserve">, K., Kuang, H., Radia, S., &amp; Chansler, R. (2010, May). The </w:t>
      </w:r>
      <w:proofErr w:type="spellStart"/>
      <w:r w:rsidRPr="00416ACF">
        <w:rPr>
          <w:rFonts w:ascii="Calibri" w:eastAsia="Calibri" w:hAnsi="Calibri" w:cs="Calibri"/>
          <w:i/>
          <w:color w:val="000000"/>
          <w:sz w:val="24"/>
          <w:szCs w:val="24"/>
        </w:rPr>
        <w:t>hadoop</w:t>
      </w:r>
      <w:proofErr w:type="spellEnd"/>
      <w:r w:rsidRPr="00416ACF">
        <w:rPr>
          <w:rFonts w:ascii="Calibri" w:eastAsia="Calibri" w:hAnsi="Calibri" w:cs="Calibri"/>
          <w:i/>
          <w:color w:val="000000"/>
          <w:sz w:val="24"/>
          <w:szCs w:val="24"/>
        </w:rPr>
        <w:t xml:space="preserve"> distributed file system. In 2010 IEEE 26th symposium on mass storage systems and technologies (MSST) (pp. 1-10). IEEE.</w:t>
      </w:r>
    </w:p>
    <w:p w14:paraId="3FDFD820" w14:textId="77777777" w:rsidR="00416ACF" w:rsidRPr="00416ACF" w:rsidRDefault="00416ACF" w:rsidP="00416ACF">
      <w:pPr>
        <w:ind w:left="940"/>
        <w:jc w:val="both"/>
        <w:rPr>
          <w:rFonts w:ascii="Calibri" w:eastAsia="Calibri" w:hAnsi="Calibri" w:cs="Calibri"/>
          <w:i/>
          <w:color w:val="000000"/>
          <w:sz w:val="24"/>
          <w:szCs w:val="24"/>
        </w:rPr>
      </w:pPr>
    </w:p>
    <w:p w14:paraId="097321AA" w14:textId="31FE0579"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3. Zaharia, M., Xin, R. S., Wendell, P., Das, T., Armbrust, M., Dave, A.</w:t>
      </w:r>
      <w:r w:rsidR="003265D5">
        <w:rPr>
          <w:rFonts w:ascii="Calibri" w:eastAsia="Calibri" w:hAnsi="Calibri" w:cs="Calibri"/>
          <w:i/>
          <w:color w:val="000000"/>
          <w:sz w:val="24"/>
          <w:szCs w:val="24"/>
        </w:rPr>
        <w:t xml:space="preserve"> &amp;</w:t>
      </w:r>
      <w:r w:rsidRPr="00416ACF">
        <w:rPr>
          <w:rFonts w:ascii="Calibri" w:eastAsia="Calibri" w:hAnsi="Calibri" w:cs="Calibri"/>
          <w:i/>
          <w:color w:val="000000"/>
          <w:sz w:val="24"/>
          <w:szCs w:val="24"/>
        </w:rPr>
        <w:t xml:space="preserve"> Stoica, I. (2016, June). Apache spark: a unified engine for big data processing. In Communications of the ACM (Vol. 59, No. 11, pp. 56-65). ACM.</w:t>
      </w:r>
    </w:p>
    <w:p w14:paraId="20DF28AA" w14:textId="77777777" w:rsidR="00416ACF" w:rsidRPr="00416ACF" w:rsidRDefault="00416ACF" w:rsidP="00416ACF">
      <w:pPr>
        <w:ind w:left="940"/>
        <w:jc w:val="both"/>
        <w:rPr>
          <w:rFonts w:ascii="Calibri" w:eastAsia="Calibri" w:hAnsi="Calibri" w:cs="Calibri"/>
          <w:i/>
          <w:color w:val="000000"/>
          <w:sz w:val="24"/>
          <w:szCs w:val="24"/>
        </w:rPr>
      </w:pPr>
    </w:p>
    <w:p w14:paraId="2C27B430"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4. Mell, P., &amp; Grance, T. (2011). The NIST definition of cloud computing.</w:t>
      </w:r>
    </w:p>
    <w:p w14:paraId="0A385248" w14:textId="77777777" w:rsidR="00416ACF" w:rsidRPr="00416ACF" w:rsidRDefault="00416ACF" w:rsidP="00416ACF">
      <w:pPr>
        <w:ind w:left="940"/>
        <w:jc w:val="both"/>
        <w:rPr>
          <w:rFonts w:ascii="Calibri" w:eastAsia="Calibri" w:hAnsi="Calibri" w:cs="Calibri"/>
          <w:i/>
          <w:color w:val="000000"/>
          <w:sz w:val="24"/>
          <w:szCs w:val="24"/>
        </w:rPr>
      </w:pPr>
    </w:p>
    <w:p w14:paraId="2DB95A84" w14:textId="058B1666"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5. Armbrust, M., Fox, A., Griffith, R., Joseph, A. D., Katz, R., Konwinski, A.</w:t>
      </w:r>
      <w:r w:rsidR="003265D5">
        <w:rPr>
          <w:rFonts w:ascii="Calibri" w:eastAsia="Calibri" w:hAnsi="Calibri" w:cs="Calibri"/>
          <w:i/>
          <w:color w:val="000000"/>
          <w:sz w:val="24"/>
          <w:szCs w:val="24"/>
        </w:rPr>
        <w:t xml:space="preserve"> </w:t>
      </w:r>
      <w:r w:rsidRPr="00416ACF">
        <w:rPr>
          <w:rFonts w:ascii="Calibri" w:eastAsia="Calibri" w:hAnsi="Calibri" w:cs="Calibri"/>
          <w:i/>
          <w:color w:val="000000"/>
          <w:sz w:val="24"/>
          <w:szCs w:val="24"/>
        </w:rPr>
        <w:t xml:space="preserve"> &amp; Zaharia, M. (2010). A view of cloud computing. Communications of the ACM, 53(4), 50-58.</w:t>
      </w:r>
    </w:p>
    <w:p w14:paraId="3AD242EF" w14:textId="77777777" w:rsidR="00416ACF" w:rsidRPr="00416ACF" w:rsidRDefault="00416ACF" w:rsidP="00416ACF">
      <w:pPr>
        <w:ind w:left="940"/>
        <w:jc w:val="both"/>
        <w:rPr>
          <w:rFonts w:ascii="Calibri" w:eastAsia="Calibri" w:hAnsi="Calibri" w:cs="Calibri"/>
          <w:i/>
          <w:color w:val="000000"/>
          <w:sz w:val="24"/>
          <w:szCs w:val="24"/>
        </w:rPr>
      </w:pPr>
    </w:p>
    <w:p w14:paraId="2F5EA185"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6. Gani, A., Siddiqa, A., </w:t>
      </w:r>
      <w:proofErr w:type="spellStart"/>
      <w:r w:rsidRPr="00416ACF">
        <w:rPr>
          <w:rFonts w:ascii="Calibri" w:eastAsia="Calibri" w:hAnsi="Calibri" w:cs="Calibri"/>
          <w:i/>
          <w:color w:val="000000"/>
          <w:sz w:val="24"/>
          <w:szCs w:val="24"/>
        </w:rPr>
        <w:t>Shamshirband</w:t>
      </w:r>
      <w:proofErr w:type="spellEnd"/>
      <w:r w:rsidRPr="00416ACF">
        <w:rPr>
          <w:rFonts w:ascii="Calibri" w:eastAsia="Calibri" w:hAnsi="Calibri" w:cs="Calibri"/>
          <w:i/>
          <w:color w:val="000000"/>
          <w:sz w:val="24"/>
          <w:szCs w:val="24"/>
        </w:rPr>
        <w:t>, S., &amp; Hanum, F. (2016). A survey on indexing techniques for big data: taxonomy and performance evaluation. Knowledge and Information Systems, 46(2), 241-284.</w:t>
      </w:r>
    </w:p>
    <w:p w14:paraId="5C6724DC" w14:textId="77777777" w:rsidR="00416ACF" w:rsidRPr="00416ACF" w:rsidRDefault="00416ACF" w:rsidP="00416ACF">
      <w:pPr>
        <w:ind w:left="940"/>
        <w:jc w:val="both"/>
        <w:rPr>
          <w:rFonts w:ascii="Calibri" w:eastAsia="Calibri" w:hAnsi="Calibri" w:cs="Calibri"/>
          <w:i/>
          <w:color w:val="000000"/>
          <w:sz w:val="24"/>
          <w:szCs w:val="24"/>
        </w:rPr>
      </w:pPr>
    </w:p>
    <w:p w14:paraId="7BFDF8F0" w14:textId="021872DD" w:rsidR="00416ACF" w:rsidRPr="00416ACF" w:rsidRDefault="00416ACF" w:rsidP="00347AD8">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 xml:space="preserve">7. </w:t>
      </w:r>
      <w:r w:rsidR="00347AD8" w:rsidRPr="00347AD8">
        <w:rPr>
          <w:rFonts w:ascii="Calibri" w:eastAsia="Calibri" w:hAnsi="Calibri" w:cs="Calibri"/>
          <w:i/>
          <w:color w:val="000000"/>
          <w:sz w:val="24"/>
          <w:szCs w:val="24"/>
        </w:rPr>
        <w:t>Anjani Kumar, Abhishek Mishra, Sanjeev</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Kumar. "Architecting a Modern Data</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Warehouse for Large Enterprises", Springer</w:t>
      </w:r>
      <w:r w:rsidR="00347AD8">
        <w:rPr>
          <w:rFonts w:ascii="Calibri" w:eastAsia="Calibri" w:hAnsi="Calibri" w:cs="Calibri"/>
          <w:i/>
          <w:color w:val="000000"/>
          <w:sz w:val="24"/>
          <w:szCs w:val="24"/>
        </w:rPr>
        <w:t xml:space="preserve"> </w:t>
      </w:r>
      <w:r w:rsidR="00347AD8" w:rsidRPr="00347AD8">
        <w:rPr>
          <w:rFonts w:ascii="Calibri" w:eastAsia="Calibri" w:hAnsi="Calibri" w:cs="Calibri"/>
          <w:i/>
          <w:color w:val="000000"/>
          <w:sz w:val="24"/>
          <w:szCs w:val="24"/>
        </w:rPr>
        <w:t>Science and Business Media LLC, 2024</w:t>
      </w:r>
    </w:p>
    <w:p w14:paraId="59441A67" w14:textId="77777777" w:rsidR="00416ACF" w:rsidRPr="00416ACF" w:rsidRDefault="00416ACF" w:rsidP="00416ACF">
      <w:pPr>
        <w:ind w:left="940"/>
        <w:jc w:val="both"/>
        <w:rPr>
          <w:rFonts w:ascii="Calibri" w:eastAsia="Calibri" w:hAnsi="Calibri" w:cs="Calibri"/>
          <w:i/>
          <w:color w:val="000000"/>
          <w:sz w:val="24"/>
          <w:szCs w:val="24"/>
        </w:rPr>
      </w:pPr>
    </w:p>
    <w:p w14:paraId="24B5CE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8. Gani, A., Hameed, A., &amp; Siddiqa, A. (2015, December). A survey on indexing techniques for big data: NoSQL databases. In 2015 Fifth International Conference on Advanced Computing &amp; Communication Technologies (pp. 293-297). IEEE.</w:t>
      </w:r>
    </w:p>
    <w:p w14:paraId="6DB2040E" w14:textId="77777777" w:rsidR="00416ACF" w:rsidRPr="00416ACF" w:rsidRDefault="00416ACF" w:rsidP="00416ACF">
      <w:pPr>
        <w:ind w:left="940"/>
        <w:jc w:val="both"/>
        <w:rPr>
          <w:rFonts w:ascii="Calibri" w:eastAsia="Calibri" w:hAnsi="Calibri" w:cs="Calibri"/>
          <w:i/>
          <w:color w:val="000000"/>
          <w:sz w:val="24"/>
          <w:szCs w:val="24"/>
        </w:rPr>
      </w:pPr>
    </w:p>
    <w:p w14:paraId="61528A24" w14:textId="77777777" w:rsidR="00416ACF" w:rsidRPr="00416ACF" w:rsidRDefault="00416ACF" w:rsidP="00416ACF">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9. Agrawal, D., Das, S., &amp; El Abbadi, A. (2011, March). Big data and cloud computing: current state and future opportunities. In Proceedings of the 14th International Conference on Extending Database Technology (pp. 530-533). ACM.</w:t>
      </w:r>
    </w:p>
    <w:p w14:paraId="368A6710" w14:textId="77777777" w:rsidR="00416ACF" w:rsidRPr="00416ACF" w:rsidRDefault="00416ACF" w:rsidP="00416ACF">
      <w:pPr>
        <w:ind w:left="940"/>
        <w:jc w:val="both"/>
        <w:rPr>
          <w:rFonts w:ascii="Calibri" w:eastAsia="Calibri" w:hAnsi="Calibri" w:cs="Calibri"/>
          <w:i/>
          <w:color w:val="000000"/>
          <w:sz w:val="24"/>
          <w:szCs w:val="24"/>
        </w:rPr>
      </w:pPr>
    </w:p>
    <w:p w14:paraId="0C60D091" w14:textId="598C7759" w:rsidR="0072694B" w:rsidRPr="00C66D55" w:rsidRDefault="00416ACF" w:rsidP="0072694B">
      <w:pPr>
        <w:ind w:left="940"/>
        <w:jc w:val="both"/>
        <w:rPr>
          <w:rFonts w:ascii="Calibri" w:eastAsia="Calibri" w:hAnsi="Calibri" w:cs="Calibri"/>
          <w:i/>
          <w:color w:val="000000"/>
          <w:sz w:val="24"/>
          <w:szCs w:val="24"/>
        </w:rPr>
      </w:pPr>
      <w:r w:rsidRPr="00416ACF">
        <w:rPr>
          <w:rFonts w:ascii="Calibri" w:eastAsia="Calibri" w:hAnsi="Calibri" w:cs="Calibri"/>
          <w:i/>
          <w:color w:val="000000"/>
          <w:sz w:val="24"/>
          <w:szCs w:val="24"/>
        </w:rPr>
        <w:t>10. Mavridis, I., &amp; Karatza, H. (2017). Performance evaluation of cloud-based log file analysis with Apache Hadoop and Apache Spark. Journal of Systems and Software, 125, 133-151.</w:t>
      </w:r>
    </w:p>
    <w:p w14:paraId="0C60D0FF" w14:textId="550371B3" w:rsidR="0027058B" w:rsidRDefault="0027058B" w:rsidP="008D7991">
      <w:pPr>
        <w:pStyle w:val="Heading1"/>
        <w:tabs>
          <w:tab w:val="left" w:pos="941"/>
        </w:tabs>
        <w:spacing w:after="49"/>
        <w:ind w:firstLine="0"/>
        <w:rPr>
          <w:rFonts w:ascii="Calibri" w:eastAsia="Calibri" w:hAnsi="Calibri" w:cs="Calibri"/>
          <w:color w:val="000000"/>
          <w:sz w:val="16"/>
          <w:szCs w:val="16"/>
        </w:rPr>
      </w:pPr>
    </w:p>
    <w:p w14:paraId="35687014"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637F2511"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51B7D413" w14:textId="77777777" w:rsidR="00C11CC3" w:rsidRDefault="00C11CC3" w:rsidP="008D7991">
      <w:pPr>
        <w:pStyle w:val="Heading1"/>
        <w:tabs>
          <w:tab w:val="left" w:pos="941"/>
        </w:tabs>
        <w:spacing w:after="49"/>
        <w:ind w:firstLine="0"/>
        <w:rPr>
          <w:rFonts w:ascii="Calibri" w:eastAsia="Calibri" w:hAnsi="Calibri" w:cs="Calibri"/>
          <w:color w:val="000000"/>
          <w:sz w:val="16"/>
          <w:szCs w:val="16"/>
        </w:rPr>
      </w:pPr>
    </w:p>
    <w:p w14:paraId="5278794E" w14:textId="3283DF81" w:rsidR="00C11CC3" w:rsidRPr="00955147" w:rsidRDefault="00C11CC3" w:rsidP="00C11CC3">
      <w:pPr>
        <w:pStyle w:val="Heading1"/>
        <w:numPr>
          <w:ilvl w:val="1"/>
          <w:numId w:val="2"/>
        </w:numPr>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lastRenderedPageBreak/>
        <w:t xml:space="preserve"> </w:t>
      </w:r>
      <w:bookmarkStart w:id="331" w:name="_Toc162364604"/>
      <w:r w:rsidR="009461A6">
        <w:rPr>
          <w:rFonts w:ascii="Calibri" w:eastAsia="Calibri" w:hAnsi="Calibri" w:cs="Calibri"/>
          <w:color w:val="365F91"/>
        </w:rPr>
        <w:t>Abbreviations</w:t>
      </w:r>
      <w:r>
        <w:rPr>
          <w:rFonts w:ascii="Calibri" w:eastAsia="Calibri" w:hAnsi="Calibri" w:cs="Calibri"/>
          <w:color w:val="365F91"/>
        </w:rPr>
        <w:t>:</w:t>
      </w:r>
      <w:bookmarkEnd w:id="331"/>
    </w:p>
    <w:tbl>
      <w:tblPr>
        <w:tblpPr w:leftFromText="180" w:rightFromText="180" w:vertAnchor="text" w:horzAnchor="page" w:tblpX="2264" w:tblpY="315"/>
        <w:tblW w:w="0" w:type="auto"/>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40"/>
        <w:gridCol w:w="4670"/>
      </w:tblGrid>
      <w:tr w:rsidR="00955147" w:rsidRPr="00955147" w14:paraId="0BDC7BF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F1C447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ADF</w:t>
            </w:r>
          </w:p>
        </w:tc>
        <w:tc>
          <w:tcPr>
            <w:tcW w:w="0" w:type="auto"/>
            <w:tcBorders>
              <w:top w:val="single" w:sz="2" w:space="0" w:color="auto"/>
              <w:left w:val="single" w:sz="2" w:space="0" w:color="auto"/>
              <w:bottom w:val="single" w:sz="2" w:space="0" w:color="auto"/>
              <w:right w:val="single" w:sz="2" w:space="0" w:color="auto"/>
            </w:tcBorders>
            <w:vAlign w:val="center"/>
            <w:hideMark/>
          </w:tcPr>
          <w:p w14:paraId="7A7C412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 Factory</w:t>
            </w:r>
          </w:p>
        </w:tc>
      </w:tr>
      <w:tr w:rsidR="00955147" w:rsidRPr="00955147" w14:paraId="0EFCBA31"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48C83E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ADB</w:t>
            </w:r>
          </w:p>
        </w:tc>
        <w:tc>
          <w:tcPr>
            <w:tcW w:w="0" w:type="auto"/>
            <w:tcBorders>
              <w:top w:val="single" w:sz="2" w:space="0" w:color="auto"/>
              <w:left w:val="single" w:sz="2" w:space="0" w:color="auto"/>
              <w:bottom w:val="single" w:sz="2" w:space="0" w:color="auto"/>
              <w:right w:val="single" w:sz="2" w:space="0" w:color="auto"/>
            </w:tcBorders>
            <w:vAlign w:val="center"/>
            <w:hideMark/>
          </w:tcPr>
          <w:p w14:paraId="3DAC1DB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Databricks</w:t>
            </w:r>
          </w:p>
        </w:tc>
      </w:tr>
      <w:tr w:rsidR="00955147" w:rsidRPr="00955147" w14:paraId="399AFF0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07FB2E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EHR</w:t>
            </w:r>
          </w:p>
        </w:tc>
        <w:tc>
          <w:tcPr>
            <w:tcW w:w="0" w:type="auto"/>
            <w:tcBorders>
              <w:top w:val="single" w:sz="2" w:space="0" w:color="auto"/>
              <w:left w:val="single" w:sz="2" w:space="0" w:color="auto"/>
              <w:bottom w:val="single" w:sz="2" w:space="0" w:color="auto"/>
              <w:right w:val="single" w:sz="2" w:space="0" w:color="auto"/>
            </w:tcBorders>
            <w:vAlign w:val="center"/>
            <w:hideMark/>
          </w:tcPr>
          <w:p w14:paraId="0E00391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Electronic Health Records</w:t>
            </w:r>
          </w:p>
        </w:tc>
      </w:tr>
      <w:tr w:rsidR="00955147" w:rsidRPr="00955147" w14:paraId="03B43BB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A3650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CT</w:t>
            </w:r>
          </w:p>
        </w:tc>
        <w:tc>
          <w:tcPr>
            <w:tcW w:w="0" w:type="auto"/>
            <w:tcBorders>
              <w:top w:val="single" w:sz="2" w:space="0" w:color="auto"/>
              <w:left w:val="single" w:sz="2" w:space="0" w:color="auto"/>
              <w:bottom w:val="single" w:sz="2" w:space="0" w:color="auto"/>
              <w:right w:val="single" w:sz="2" w:space="0" w:color="auto"/>
            </w:tcBorders>
            <w:vAlign w:val="center"/>
            <w:hideMark/>
          </w:tcPr>
          <w:p w14:paraId="60BE684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Computed Tomography</w:t>
            </w:r>
          </w:p>
        </w:tc>
      </w:tr>
      <w:tr w:rsidR="00955147" w:rsidRPr="00955147" w14:paraId="428F01A6"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46300D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MRI</w:t>
            </w:r>
          </w:p>
        </w:tc>
        <w:tc>
          <w:tcPr>
            <w:tcW w:w="0" w:type="auto"/>
            <w:tcBorders>
              <w:top w:val="single" w:sz="2" w:space="0" w:color="auto"/>
              <w:left w:val="single" w:sz="2" w:space="0" w:color="auto"/>
              <w:bottom w:val="single" w:sz="2" w:space="0" w:color="auto"/>
              <w:right w:val="single" w:sz="2" w:space="0" w:color="auto"/>
            </w:tcBorders>
            <w:vAlign w:val="center"/>
            <w:hideMark/>
          </w:tcPr>
          <w:p w14:paraId="5523340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Magnetic Resonance Imaging</w:t>
            </w:r>
          </w:p>
        </w:tc>
      </w:tr>
      <w:tr w:rsidR="00955147" w:rsidRPr="00955147" w14:paraId="5C43704E"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33F1DB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IoT</w:t>
            </w:r>
          </w:p>
        </w:tc>
        <w:tc>
          <w:tcPr>
            <w:tcW w:w="0" w:type="auto"/>
            <w:tcBorders>
              <w:top w:val="single" w:sz="2" w:space="0" w:color="auto"/>
              <w:left w:val="single" w:sz="2" w:space="0" w:color="auto"/>
              <w:bottom w:val="single" w:sz="2" w:space="0" w:color="auto"/>
              <w:right w:val="single" w:sz="2" w:space="0" w:color="auto"/>
            </w:tcBorders>
            <w:vAlign w:val="center"/>
            <w:hideMark/>
          </w:tcPr>
          <w:p w14:paraId="2764ACB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Internet of Things</w:t>
            </w:r>
          </w:p>
        </w:tc>
      </w:tr>
      <w:tr w:rsidR="00955147" w:rsidRPr="00955147" w14:paraId="75818A7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238402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630297A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Structured Query Language</w:t>
            </w:r>
          </w:p>
        </w:tc>
      </w:tr>
      <w:tr w:rsidR="00955147" w:rsidRPr="00955147" w14:paraId="6DADC52D"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5A996B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ETL</w:t>
            </w:r>
          </w:p>
        </w:tc>
        <w:tc>
          <w:tcPr>
            <w:tcW w:w="0" w:type="auto"/>
            <w:tcBorders>
              <w:top w:val="single" w:sz="2" w:space="0" w:color="auto"/>
              <w:left w:val="single" w:sz="2" w:space="0" w:color="auto"/>
              <w:bottom w:val="single" w:sz="2" w:space="0" w:color="auto"/>
              <w:right w:val="single" w:sz="2" w:space="0" w:color="auto"/>
            </w:tcBorders>
            <w:vAlign w:val="center"/>
            <w:hideMark/>
          </w:tcPr>
          <w:p w14:paraId="560735F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Transform, Load</w:t>
            </w:r>
          </w:p>
        </w:tc>
      </w:tr>
      <w:tr w:rsidR="00955147" w:rsidRPr="00955147" w14:paraId="2E2D026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E7252F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ELT</w:t>
            </w:r>
          </w:p>
        </w:tc>
        <w:tc>
          <w:tcPr>
            <w:tcW w:w="0" w:type="auto"/>
            <w:tcBorders>
              <w:top w:val="single" w:sz="2" w:space="0" w:color="auto"/>
              <w:left w:val="single" w:sz="2" w:space="0" w:color="auto"/>
              <w:bottom w:val="single" w:sz="2" w:space="0" w:color="auto"/>
              <w:right w:val="single" w:sz="2" w:space="0" w:color="auto"/>
            </w:tcBorders>
            <w:vAlign w:val="center"/>
            <w:hideMark/>
          </w:tcPr>
          <w:p w14:paraId="42E6E00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Extract, Load, Transform</w:t>
            </w:r>
          </w:p>
        </w:tc>
      </w:tr>
      <w:tr w:rsidR="00955147" w:rsidRPr="00955147" w14:paraId="0772039C"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FC2C493"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ML</w:t>
            </w:r>
          </w:p>
        </w:tc>
        <w:tc>
          <w:tcPr>
            <w:tcW w:w="0" w:type="auto"/>
            <w:tcBorders>
              <w:top w:val="single" w:sz="2" w:space="0" w:color="auto"/>
              <w:left w:val="single" w:sz="2" w:space="0" w:color="auto"/>
              <w:bottom w:val="single" w:sz="2" w:space="0" w:color="auto"/>
              <w:right w:val="single" w:sz="2" w:space="0" w:color="auto"/>
            </w:tcBorders>
            <w:vAlign w:val="center"/>
            <w:hideMark/>
          </w:tcPr>
          <w:p w14:paraId="3DFBFEF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Machine Learning</w:t>
            </w:r>
          </w:p>
        </w:tc>
      </w:tr>
      <w:tr w:rsidR="00955147" w:rsidRPr="00955147" w14:paraId="0DD3BBB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01270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AWS</w:t>
            </w:r>
          </w:p>
        </w:tc>
        <w:tc>
          <w:tcPr>
            <w:tcW w:w="0" w:type="auto"/>
            <w:tcBorders>
              <w:top w:val="single" w:sz="2" w:space="0" w:color="auto"/>
              <w:left w:val="single" w:sz="2" w:space="0" w:color="auto"/>
              <w:bottom w:val="single" w:sz="2" w:space="0" w:color="auto"/>
              <w:right w:val="single" w:sz="2" w:space="0" w:color="auto"/>
            </w:tcBorders>
            <w:vAlign w:val="center"/>
            <w:hideMark/>
          </w:tcPr>
          <w:p w14:paraId="13430998"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Amazon Web Services</w:t>
            </w:r>
          </w:p>
        </w:tc>
      </w:tr>
      <w:tr w:rsidR="00955147" w:rsidRPr="00955147" w14:paraId="31FC6F55"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ED58832"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GCP</w:t>
            </w:r>
          </w:p>
        </w:tc>
        <w:tc>
          <w:tcPr>
            <w:tcW w:w="0" w:type="auto"/>
            <w:tcBorders>
              <w:top w:val="single" w:sz="2" w:space="0" w:color="auto"/>
              <w:left w:val="single" w:sz="2" w:space="0" w:color="auto"/>
              <w:bottom w:val="single" w:sz="2" w:space="0" w:color="auto"/>
              <w:right w:val="single" w:sz="2" w:space="0" w:color="auto"/>
            </w:tcBorders>
            <w:vAlign w:val="center"/>
            <w:hideMark/>
          </w:tcPr>
          <w:p w14:paraId="30D68D6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Google Cloud Platform</w:t>
            </w:r>
          </w:p>
        </w:tc>
      </w:tr>
      <w:tr w:rsidR="00955147" w:rsidRPr="00955147" w14:paraId="056F9872"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C47D67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MPP</w:t>
            </w:r>
          </w:p>
        </w:tc>
        <w:tc>
          <w:tcPr>
            <w:tcW w:w="0" w:type="auto"/>
            <w:tcBorders>
              <w:top w:val="single" w:sz="2" w:space="0" w:color="auto"/>
              <w:left w:val="single" w:sz="2" w:space="0" w:color="auto"/>
              <w:bottom w:val="single" w:sz="2" w:space="0" w:color="auto"/>
              <w:right w:val="single" w:sz="2" w:space="0" w:color="auto"/>
            </w:tcBorders>
            <w:vAlign w:val="center"/>
            <w:hideMark/>
          </w:tcPr>
          <w:p w14:paraId="2AFB4AC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Massively Parallel Processing</w:t>
            </w:r>
          </w:p>
        </w:tc>
      </w:tr>
      <w:tr w:rsidR="00955147" w:rsidRPr="00955147" w14:paraId="5FF9496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5380816"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BI</w:t>
            </w:r>
          </w:p>
        </w:tc>
        <w:tc>
          <w:tcPr>
            <w:tcW w:w="0" w:type="auto"/>
            <w:tcBorders>
              <w:top w:val="single" w:sz="2" w:space="0" w:color="auto"/>
              <w:left w:val="single" w:sz="2" w:space="0" w:color="auto"/>
              <w:bottom w:val="single" w:sz="2" w:space="0" w:color="auto"/>
              <w:right w:val="single" w:sz="2" w:space="0" w:color="auto"/>
            </w:tcBorders>
            <w:vAlign w:val="center"/>
            <w:hideMark/>
          </w:tcPr>
          <w:p w14:paraId="719AF015"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Business Intelligence</w:t>
            </w:r>
          </w:p>
        </w:tc>
      </w:tr>
      <w:tr w:rsidR="00955147" w:rsidRPr="00955147" w14:paraId="0673B8FF"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7981739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AAD</w:t>
            </w:r>
          </w:p>
        </w:tc>
        <w:tc>
          <w:tcPr>
            <w:tcW w:w="0" w:type="auto"/>
            <w:tcBorders>
              <w:top w:val="single" w:sz="2" w:space="0" w:color="auto"/>
              <w:left w:val="single" w:sz="2" w:space="0" w:color="auto"/>
              <w:bottom w:val="single" w:sz="2" w:space="0" w:color="auto"/>
              <w:right w:val="single" w:sz="2" w:space="0" w:color="auto"/>
            </w:tcBorders>
            <w:vAlign w:val="center"/>
            <w:hideMark/>
          </w:tcPr>
          <w:p w14:paraId="763C682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Active Directory</w:t>
            </w:r>
          </w:p>
        </w:tc>
      </w:tr>
      <w:tr w:rsidR="00955147" w:rsidRPr="00955147" w14:paraId="5BCA8D34"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8CBD9E"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AKV</w:t>
            </w:r>
          </w:p>
        </w:tc>
        <w:tc>
          <w:tcPr>
            <w:tcW w:w="0" w:type="auto"/>
            <w:tcBorders>
              <w:top w:val="single" w:sz="2" w:space="0" w:color="auto"/>
              <w:left w:val="single" w:sz="2" w:space="0" w:color="auto"/>
              <w:bottom w:val="single" w:sz="2" w:space="0" w:color="auto"/>
              <w:right w:val="single" w:sz="2" w:space="0" w:color="auto"/>
            </w:tcBorders>
            <w:vAlign w:val="center"/>
            <w:hideMark/>
          </w:tcPr>
          <w:p w14:paraId="52532BF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Azure Key Vault</w:t>
            </w:r>
          </w:p>
        </w:tc>
      </w:tr>
      <w:tr w:rsidR="00955147" w:rsidRPr="00955147" w14:paraId="32F74778"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0497E201"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RBAC</w:t>
            </w:r>
          </w:p>
        </w:tc>
        <w:tc>
          <w:tcPr>
            <w:tcW w:w="0" w:type="auto"/>
            <w:tcBorders>
              <w:top w:val="single" w:sz="2" w:space="0" w:color="auto"/>
              <w:left w:val="single" w:sz="2" w:space="0" w:color="auto"/>
              <w:bottom w:val="single" w:sz="2" w:space="0" w:color="auto"/>
              <w:right w:val="single" w:sz="2" w:space="0" w:color="auto"/>
            </w:tcBorders>
            <w:vAlign w:val="center"/>
            <w:hideMark/>
          </w:tcPr>
          <w:p w14:paraId="51C5F93C"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Role-Based Access Control</w:t>
            </w:r>
          </w:p>
        </w:tc>
      </w:tr>
      <w:tr w:rsidR="00955147" w:rsidRPr="00955147" w14:paraId="73A874CA"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537D83CF"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GDPR</w:t>
            </w:r>
          </w:p>
        </w:tc>
        <w:tc>
          <w:tcPr>
            <w:tcW w:w="0" w:type="auto"/>
            <w:tcBorders>
              <w:top w:val="single" w:sz="2" w:space="0" w:color="auto"/>
              <w:left w:val="single" w:sz="2" w:space="0" w:color="auto"/>
              <w:bottom w:val="single" w:sz="2" w:space="0" w:color="auto"/>
              <w:right w:val="single" w:sz="2" w:space="0" w:color="auto"/>
            </w:tcBorders>
            <w:vAlign w:val="center"/>
            <w:hideMark/>
          </w:tcPr>
          <w:p w14:paraId="11368567"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General Data Protection Regulation</w:t>
            </w:r>
          </w:p>
        </w:tc>
      </w:tr>
      <w:tr w:rsidR="00955147" w:rsidRPr="00955147" w14:paraId="1C5AE940"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20956850"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NIST</w:t>
            </w:r>
          </w:p>
        </w:tc>
        <w:tc>
          <w:tcPr>
            <w:tcW w:w="0" w:type="auto"/>
            <w:tcBorders>
              <w:top w:val="single" w:sz="2" w:space="0" w:color="auto"/>
              <w:left w:val="single" w:sz="2" w:space="0" w:color="auto"/>
              <w:bottom w:val="single" w:sz="2" w:space="0" w:color="auto"/>
              <w:right w:val="single" w:sz="2" w:space="0" w:color="auto"/>
            </w:tcBorders>
            <w:vAlign w:val="center"/>
            <w:hideMark/>
          </w:tcPr>
          <w:p w14:paraId="1ECF9384"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National Institute of Standards and Technology</w:t>
            </w:r>
          </w:p>
        </w:tc>
      </w:tr>
      <w:tr w:rsidR="00955147" w:rsidRPr="00955147" w14:paraId="59A41A33" w14:textId="77777777" w:rsidTr="00955147">
        <w:trP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66B2FBDD"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NoSQL</w:t>
            </w:r>
          </w:p>
        </w:tc>
        <w:tc>
          <w:tcPr>
            <w:tcW w:w="0" w:type="auto"/>
            <w:tcBorders>
              <w:top w:val="single" w:sz="2" w:space="0" w:color="auto"/>
              <w:left w:val="single" w:sz="2" w:space="0" w:color="auto"/>
              <w:bottom w:val="single" w:sz="2" w:space="0" w:color="auto"/>
              <w:right w:val="single" w:sz="2" w:space="0" w:color="auto"/>
            </w:tcBorders>
            <w:vAlign w:val="center"/>
            <w:hideMark/>
          </w:tcPr>
          <w:p w14:paraId="7B752F4A" w14:textId="77777777" w:rsidR="00955147" w:rsidRPr="00955147" w:rsidRDefault="00955147" w:rsidP="00955147">
            <w:pPr>
              <w:widowControl/>
              <w:rPr>
                <w:rFonts w:ascii="Calibri" w:eastAsia="Calibri" w:hAnsi="Calibri" w:cs="Calibri"/>
                <w:color w:val="000000"/>
                <w:sz w:val="24"/>
                <w:szCs w:val="24"/>
              </w:rPr>
            </w:pPr>
            <w:r w:rsidRPr="00955147">
              <w:rPr>
                <w:rFonts w:ascii="Calibri" w:eastAsia="Calibri" w:hAnsi="Calibri" w:cs="Calibri"/>
                <w:color w:val="000000"/>
                <w:sz w:val="24"/>
                <w:szCs w:val="24"/>
              </w:rPr>
              <w:t>Not only SQL</w:t>
            </w:r>
          </w:p>
        </w:tc>
      </w:tr>
    </w:tbl>
    <w:p w14:paraId="428F42C3" w14:textId="77777777" w:rsidR="00955147" w:rsidRDefault="00955147" w:rsidP="00955147">
      <w:pPr>
        <w:pStyle w:val="Heading1"/>
        <w:tabs>
          <w:tab w:val="left" w:pos="941"/>
        </w:tabs>
        <w:spacing w:after="49"/>
        <w:rPr>
          <w:rFonts w:ascii="Calibri" w:eastAsia="Calibri" w:hAnsi="Calibri" w:cs="Calibri"/>
          <w:color w:val="365F91"/>
        </w:rPr>
      </w:pPr>
    </w:p>
    <w:p w14:paraId="7E332B27" w14:textId="77777777" w:rsidR="00955147" w:rsidRPr="00C11CC3" w:rsidRDefault="00955147" w:rsidP="00955147">
      <w:pPr>
        <w:pStyle w:val="Heading1"/>
        <w:tabs>
          <w:tab w:val="left" w:pos="941"/>
        </w:tabs>
        <w:spacing w:after="49"/>
        <w:rPr>
          <w:rFonts w:ascii="Calibri" w:eastAsia="Calibri" w:hAnsi="Calibri" w:cs="Calibri"/>
          <w:color w:val="000000"/>
          <w:sz w:val="16"/>
          <w:szCs w:val="16"/>
        </w:rPr>
      </w:pPr>
    </w:p>
    <w:p w14:paraId="78FBC1A2" w14:textId="77777777" w:rsidR="00C11CC3" w:rsidRDefault="00C11CC3" w:rsidP="00C11CC3">
      <w:pPr>
        <w:pStyle w:val="Heading1"/>
        <w:tabs>
          <w:tab w:val="left" w:pos="941"/>
        </w:tabs>
        <w:spacing w:after="49"/>
        <w:ind w:firstLine="0"/>
        <w:rPr>
          <w:rFonts w:ascii="Calibri" w:eastAsia="Calibri" w:hAnsi="Calibri" w:cs="Calibri"/>
          <w:color w:val="000000"/>
          <w:sz w:val="16"/>
          <w:szCs w:val="16"/>
        </w:rPr>
      </w:pPr>
    </w:p>
    <w:p w14:paraId="34169DB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E8685E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CA8596"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42D9B7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945327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53FCE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4B810F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B3007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491B1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C318F41"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C9BD6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C53B1D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3225907"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39DA27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56B259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764C1F6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0E8BA2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D3D5EC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57BFBB"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2D954A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3BDA6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D71817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1A0D5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91FA97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C21C862"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61ED6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BF86B58"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F5EC8C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B3CFE0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3693CD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5E723AC"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527DFE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4697E145"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406ED33"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561E60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055CB5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249763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66B5073D"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E6F589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4BD49E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B5B3D19"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5E45A57E"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AAF9DE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396918A4"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1675DEB0"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0DEB30AF" w14:textId="77777777" w:rsidR="00D8120E" w:rsidRDefault="00D8120E" w:rsidP="00C11CC3">
      <w:pPr>
        <w:pStyle w:val="Heading1"/>
        <w:tabs>
          <w:tab w:val="left" w:pos="941"/>
        </w:tabs>
        <w:spacing w:after="49"/>
        <w:ind w:firstLine="0"/>
        <w:rPr>
          <w:rFonts w:ascii="Calibri" w:eastAsia="Calibri" w:hAnsi="Calibri" w:cs="Calibri"/>
          <w:color w:val="000000"/>
          <w:sz w:val="16"/>
          <w:szCs w:val="16"/>
        </w:rPr>
      </w:pPr>
    </w:p>
    <w:p w14:paraId="20BB7EEA" w14:textId="0E283656" w:rsidR="00D8120E" w:rsidRDefault="00D8120E" w:rsidP="00D8120E">
      <w:pPr>
        <w:pStyle w:val="Heading1"/>
        <w:numPr>
          <w:ilvl w:val="1"/>
          <w:numId w:val="2"/>
        </w:numPr>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lastRenderedPageBreak/>
        <w:t xml:space="preserve"> </w:t>
      </w:r>
      <w:r>
        <w:rPr>
          <w:rFonts w:ascii="Calibri" w:eastAsia="Calibri" w:hAnsi="Calibri" w:cs="Calibri"/>
          <w:color w:val="365F91"/>
        </w:rPr>
        <w:t>Glo</w:t>
      </w:r>
      <w:r w:rsidR="005A4B4C">
        <w:rPr>
          <w:rFonts w:ascii="Calibri" w:eastAsia="Calibri" w:hAnsi="Calibri" w:cs="Calibri"/>
          <w:color w:val="365F91"/>
        </w:rPr>
        <w:t>ssary</w:t>
      </w:r>
    </w:p>
    <w:p w14:paraId="559F4B77" w14:textId="33B53AD6" w:rsidR="00D8120E" w:rsidRDefault="001A3952" w:rsidP="00D8120E">
      <w:pPr>
        <w:pStyle w:val="Heading1"/>
        <w:tabs>
          <w:tab w:val="left" w:pos="941"/>
        </w:tabs>
        <w:spacing w:after="49"/>
        <w:rPr>
          <w:rFonts w:ascii="Calibri" w:eastAsia="Calibri" w:hAnsi="Calibri" w:cs="Calibri"/>
          <w:color w:val="000000"/>
          <w:sz w:val="16"/>
          <w:szCs w:val="16"/>
        </w:rPr>
      </w:pPr>
      <w:r>
        <w:rPr>
          <w:rFonts w:ascii="Calibri" w:eastAsia="Calibri" w:hAnsi="Calibri" w:cs="Calibri"/>
          <w:color w:val="000000"/>
          <w:sz w:val="16"/>
          <w:szCs w:val="16"/>
        </w:rPr>
        <w:br/>
      </w:r>
    </w:p>
    <w:p w14:paraId="60A1995E"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Cloud-First Approach:</w:t>
      </w:r>
      <w:r w:rsidRPr="0012634D">
        <w:rPr>
          <w:rFonts w:ascii="Calibri" w:eastAsia="Calibri" w:hAnsi="Calibri" w:cs="Calibri"/>
          <w:b w:val="0"/>
          <w:bCs w:val="0"/>
          <w:color w:val="000000"/>
          <w:sz w:val="24"/>
          <w:szCs w:val="24"/>
        </w:rPr>
        <w:t xml:space="preserve"> Strategic prioritization of cloud-based solutions over traditional on-premises infrastructure for IT deployments.</w:t>
      </w:r>
    </w:p>
    <w:p w14:paraId="3285A535"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4C1FB7F9"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Engineering:</w:t>
      </w:r>
      <w:r w:rsidRPr="0012634D">
        <w:rPr>
          <w:rFonts w:ascii="Calibri" w:eastAsia="Calibri" w:hAnsi="Calibri" w:cs="Calibri"/>
          <w:b w:val="0"/>
          <w:bCs w:val="0"/>
          <w:color w:val="000000"/>
          <w:sz w:val="24"/>
          <w:szCs w:val="24"/>
        </w:rPr>
        <w:t xml:space="preserve"> Application of scientific principles to design and build systems to solve specific problems.</w:t>
      </w:r>
    </w:p>
    <w:p w14:paraId="77E19D80"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256433BC"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Efficient:</w:t>
      </w:r>
      <w:r w:rsidRPr="0012634D">
        <w:rPr>
          <w:rFonts w:ascii="Calibri" w:eastAsia="Calibri" w:hAnsi="Calibri" w:cs="Calibri"/>
          <w:b w:val="0"/>
          <w:bCs w:val="0"/>
          <w:color w:val="000000"/>
          <w:sz w:val="24"/>
          <w:szCs w:val="24"/>
        </w:rPr>
        <w:t xml:space="preserve"> Achieving maximum productivity with minimal resources.</w:t>
      </w:r>
    </w:p>
    <w:p w14:paraId="10216D12"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6D6200BC"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On-Premises:</w:t>
      </w:r>
      <w:r w:rsidRPr="0012634D">
        <w:rPr>
          <w:rFonts w:ascii="Calibri" w:eastAsia="Calibri" w:hAnsi="Calibri" w:cs="Calibri"/>
          <w:b w:val="0"/>
          <w:bCs w:val="0"/>
          <w:color w:val="000000"/>
          <w:sz w:val="24"/>
          <w:szCs w:val="24"/>
        </w:rPr>
        <w:t xml:space="preserve"> Traditional hosting of computing infrastructure within an organization's physical premises.</w:t>
      </w:r>
    </w:p>
    <w:p w14:paraId="63C32B26"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515B3E93"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Data Migration:</w:t>
      </w:r>
      <w:r w:rsidRPr="0012634D">
        <w:rPr>
          <w:rFonts w:ascii="Calibri" w:eastAsia="Calibri" w:hAnsi="Calibri" w:cs="Calibri"/>
          <w:b w:val="0"/>
          <w:bCs w:val="0"/>
          <w:color w:val="000000"/>
          <w:sz w:val="24"/>
          <w:szCs w:val="24"/>
        </w:rPr>
        <w:t xml:space="preserve"> Transfer of data from one system or storage location to another.</w:t>
      </w:r>
    </w:p>
    <w:p w14:paraId="347C6B37"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2429E058"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Cloud Platforms:</w:t>
      </w:r>
      <w:r w:rsidRPr="0012634D">
        <w:rPr>
          <w:rFonts w:ascii="Calibri" w:eastAsia="Calibri" w:hAnsi="Calibri" w:cs="Calibri"/>
          <w:b w:val="0"/>
          <w:bCs w:val="0"/>
          <w:color w:val="000000"/>
          <w:sz w:val="24"/>
          <w:szCs w:val="24"/>
        </w:rPr>
        <w:t xml:space="preserve"> Infrastructure and services provided by cloud service providers.</w:t>
      </w:r>
    </w:p>
    <w:p w14:paraId="75904EC1"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3C2A4A8F"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Azure Data Factory:</w:t>
      </w:r>
      <w:r w:rsidRPr="0012634D">
        <w:rPr>
          <w:rFonts w:ascii="Calibri" w:eastAsia="Calibri" w:hAnsi="Calibri" w:cs="Calibri"/>
          <w:b w:val="0"/>
          <w:bCs w:val="0"/>
          <w:color w:val="000000"/>
          <w:sz w:val="24"/>
          <w:szCs w:val="24"/>
        </w:rPr>
        <w:t xml:space="preserve"> Cloud-based data integration service for orchestrating data movement and transformation workflows.</w:t>
      </w:r>
    </w:p>
    <w:p w14:paraId="3D7B20F2"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37ABCB51"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Azure Databricks:</w:t>
      </w:r>
      <w:r w:rsidRPr="0012634D">
        <w:rPr>
          <w:rFonts w:ascii="Calibri" w:eastAsia="Calibri" w:hAnsi="Calibri" w:cs="Calibri"/>
          <w:b w:val="0"/>
          <w:bCs w:val="0"/>
          <w:color w:val="000000"/>
          <w:sz w:val="24"/>
          <w:szCs w:val="24"/>
        </w:rPr>
        <w:t xml:space="preserve"> Apache Spark-based analytics platform for big data processing and analytics.</w:t>
      </w:r>
    </w:p>
    <w:p w14:paraId="54A3AF60"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268BE49F"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Azure Synapse Analytics:</w:t>
      </w:r>
      <w:r w:rsidRPr="0012634D">
        <w:rPr>
          <w:rFonts w:ascii="Calibri" w:eastAsia="Calibri" w:hAnsi="Calibri" w:cs="Calibri"/>
          <w:b w:val="0"/>
          <w:bCs w:val="0"/>
          <w:color w:val="000000"/>
          <w:sz w:val="24"/>
          <w:szCs w:val="24"/>
        </w:rPr>
        <w:t xml:space="preserve"> Cloud-based analytics service integrating data warehousing and big data analytics.</w:t>
      </w:r>
    </w:p>
    <w:p w14:paraId="5FCE6D12"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0D3B260E"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Power BI:</w:t>
      </w:r>
      <w:r w:rsidRPr="0012634D">
        <w:rPr>
          <w:rFonts w:ascii="Calibri" w:eastAsia="Calibri" w:hAnsi="Calibri" w:cs="Calibri"/>
          <w:b w:val="0"/>
          <w:bCs w:val="0"/>
          <w:color w:val="000000"/>
          <w:sz w:val="24"/>
          <w:szCs w:val="24"/>
        </w:rPr>
        <w:t xml:space="preserve"> Business analytics service for creating interactive visualizations and reports.</w:t>
      </w:r>
    </w:p>
    <w:p w14:paraId="312FAABF"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0CB63C0E"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Data:</w:t>
      </w:r>
      <w:r w:rsidRPr="0012634D">
        <w:rPr>
          <w:rFonts w:ascii="Calibri" w:eastAsia="Calibri" w:hAnsi="Calibri" w:cs="Calibri"/>
          <w:b w:val="0"/>
          <w:bCs w:val="0"/>
          <w:color w:val="000000"/>
          <w:sz w:val="24"/>
          <w:szCs w:val="24"/>
        </w:rPr>
        <w:t xml:space="preserve"> Information stored and processed by computer systems.</w:t>
      </w:r>
    </w:p>
    <w:p w14:paraId="462A9052" w14:textId="77777777"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p>
    <w:p w14:paraId="3DC6E9D7" w14:textId="69EF6C35" w:rsidR="00D8120E" w:rsidRPr="0012634D" w:rsidRDefault="00D8120E" w:rsidP="001A3952">
      <w:pPr>
        <w:pStyle w:val="Heading1"/>
        <w:tabs>
          <w:tab w:val="left" w:pos="941"/>
        </w:tabs>
        <w:spacing w:after="49"/>
        <w:jc w:val="both"/>
        <w:rPr>
          <w:rFonts w:ascii="Calibri" w:eastAsia="Calibri" w:hAnsi="Calibri" w:cs="Calibri"/>
          <w:b w:val="0"/>
          <w:bCs w:val="0"/>
          <w:color w:val="000000"/>
          <w:sz w:val="24"/>
          <w:szCs w:val="24"/>
        </w:rPr>
      </w:pPr>
      <w:r w:rsidRPr="001A3952">
        <w:rPr>
          <w:rFonts w:ascii="Calibri" w:eastAsia="Calibri" w:hAnsi="Calibri" w:cs="Calibri"/>
          <w:color w:val="000000"/>
          <w:sz w:val="24"/>
          <w:szCs w:val="24"/>
        </w:rPr>
        <w:t>Infrastructure:</w:t>
      </w:r>
      <w:r w:rsidRPr="0012634D">
        <w:rPr>
          <w:rFonts w:ascii="Calibri" w:eastAsia="Calibri" w:hAnsi="Calibri" w:cs="Calibri"/>
          <w:b w:val="0"/>
          <w:bCs w:val="0"/>
          <w:color w:val="000000"/>
          <w:sz w:val="24"/>
          <w:szCs w:val="24"/>
        </w:rPr>
        <w:t xml:space="preserve"> Physical or virtual components supporting computing environments.</w:t>
      </w:r>
    </w:p>
    <w:sectPr w:rsidR="00D8120E" w:rsidRPr="0012634D">
      <w:footerReference w:type="default" r:id="rId27"/>
      <w:pgSz w:w="12240" w:h="15840"/>
      <w:pgMar w:top="1500" w:right="1120" w:bottom="280" w:left="12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A54BE" w14:textId="77777777" w:rsidR="00B3174D" w:rsidRDefault="00B3174D">
      <w:r>
        <w:separator/>
      </w:r>
    </w:p>
  </w:endnote>
  <w:endnote w:type="continuationSeparator" w:id="0">
    <w:p w14:paraId="0CF915B9" w14:textId="77777777" w:rsidR="00B3174D" w:rsidRDefault="00B31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altName w:val="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0D104" w14:textId="77777777" w:rsidR="0027058B" w:rsidRDefault="00A376A1">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0C60D106" wp14:editId="0C60D107">
              <wp:simplePos x="0" y="0"/>
              <wp:positionH relativeFrom="column">
                <wp:posOffset>3022600</wp:posOffset>
              </wp:positionH>
              <wp:positionV relativeFrom="paragraph">
                <wp:posOffset>9271000</wp:posOffset>
              </wp:positionV>
              <wp:extent cx="156845" cy="175260"/>
              <wp:effectExtent l="0" t="0" r="0" b="0"/>
              <wp:wrapNone/>
              <wp:docPr id="11" name="Rectangle 11"/>
              <wp:cNvGraphicFramePr/>
              <a:graphic xmlns:a="http://schemas.openxmlformats.org/drawingml/2006/main">
                <a:graphicData uri="http://schemas.microsoft.com/office/word/2010/wordprocessingShape">
                  <wps:wsp>
                    <wps:cNvSpPr/>
                    <wps:spPr>
                      <a:xfrm>
                        <a:off x="5272340" y="3697133"/>
                        <a:ext cx="147320" cy="165735"/>
                      </a:xfrm>
                      <a:prstGeom prst="rect">
                        <a:avLst/>
                      </a:prstGeom>
                      <a:noFill/>
                      <a:ln>
                        <a:noFill/>
                      </a:ln>
                    </wps:spPr>
                    <wps:txbx>
                      <w:txbxContent>
                        <w:p w14:paraId="0C60D109" w14:textId="77777777" w:rsidR="0027058B" w:rsidRDefault="00A376A1">
                          <w:pPr>
                            <w:spacing w:line="245" w:lineRule="auto"/>
                            <w:ind w:left="60" w:firstLine="60"/>
                            <w:textDirection w:val="btLr"/>
                          </w:pPr>
                          <w:r>
                            <w:rPr>
                              <w:rFonts w:ascii="Calibri" w:eastAsia="Calibri" w:hAnsi="Calibri" w:cs="Calibri"/>
                              <w:color w:val="000000"/>
                            </w:rPr>
                            <w:t xml:space="preserve"> PAGE 1</w:t>
                          </w:r>
                        </w:p>
                      </w:txbxContent>
                    </wps:txbx>
                    <wps:bodyPr spcFirstLastPara="1" wrap="square" lIns="0" tIns="0" rIns="0" bIns="0" anchor="t" anchorCtr="0">
                      <a:noAutofit/>
                    </wps:bodyPr>
                  </wps:wsp>
                </a:graphicData>
              </a:graphic>
            </wp:anchor>
          </w:drawing>
        </mc:Choice>
        <mc:Fallback>
          <w:pict>
            <v:rect w14:anchorId="0C60D106" id="Rectangle 11" o:spid="_x0000_s1026" style="position:absolute;margin-left:238pt;margin-top:730pt;width:12.35pt;height:13.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" filled="f" stroked="f">
              <v:textbox inset="0,0,0,0">
                <w:txbxContent>
                  <w:p w14:paraId="0C60D109" w14:textId="77777777" w:rsidR="0027058B" w:rsidRDefault="00A376A1">
                    <w:pPr>
                      <w:spacing w:line="245" w:lineRule="auto"/>
                      <w:ind w:left="60" w:firstLine="60"/>
                      <w:textDirection w:val="btLr"/>
                    </w:pPr>
                    <w:r>
                      <w:rPr>
                        <w:rFonts w:ascii="Calibri" w:eastAsia="Calibri" w:hAnsi="Calibri" w:cs="Calibri"/>
                        <w:color w:val="000000"/>
                      </w:rPr>
                      <w:t xml:space="preserve"> PAGE 1</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0D105" w14:textId="77777777" w:rsidR="0027058B" w:rsidRDefault="0027058B">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FEB37" w14:textId="77777777" w:rsidR="00B3174D" w:rsidRDefault="00B3174D">
      <w:r>
        <w:separator/>
      </w:r>
    </w:p>
  </w:footnote>
  <w:footnote w:type="continuationSeparator" w:id="0">
    <w:p w14:paraId="756D2AF3" w14:textId="77777777" w:rsidR="00B3174D" w:rsidRDefault="00B317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65F0A"/>
    <w:multiLevelType w:val="multilevel"/>
    <w:tmpl w:val="BA5E5BF2"/>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1" w15:restartNumberingAfterBreak="0">
    <w:nsid w:val="791E4114"/>
    <w:multiLevelType w:val="multilevel"/>
    <w:tmpl w:val="D13206C8"/>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num w:numId="1" w16cid:durableId="682779866">
    <w:abstractNumId w:val="1"/>
  </w:num>
  <w:num w:numId="2" w16cid:durableId="5451394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58B"/>
    <w:rsid w:val="00001B40"/>
    <w:rsid w:val="00004394"/>
    <w:rsid w:val="00021511"/>
    <w:rsid w:val="00024E79"/>
    <w:rsid w:val="00026C42"/>
    <w:rsid w:val="00041F07"/>
    <w:rsid w:val="000502CC"/>
    <w:rsid w:val="00064011"/>
    <w:rsid w:val="00080446"/>
    <w:rsid w:val="00085D15"/>
    <w:rsid w:val="00093F48"/>
    <w:rsid w:val="00095491"/>
    <w:rsid w:val="000A0032"/>
    <w:rsid w:val="000A2742"/>
    <w:rsid w:val="000B0066"/>
    <w:rsid w:val="000B03A2"/>
    <w:rsid w:val="000D5829"/>
    <w:rsid w:val="000D5B82"/>
    <w:rsid w:val="000F789A"/>
    <w:rsid w:val="001040F2"/>
    <w:rsid w:val="0012634D"/>
    <w:rsid w:val="00126B04"/>
    <w:rsid w:val="00151B3D"/>
    <w:rsid w:val="001631BD"/>
    <w:rsid w:val="001677DD"/>
    <w:rsid w:val="00180025"/>
    <w:rsid w:val="001824C3"/>
    <w:rsid w:val="001879EB"/>
    <w:rsid w:val="00195322"/>
    <w:rsid w:val="001A38C4"/>
    <w:rsid w:val="001A3952"/>
    <w:rsid w:val="001A6E52"/>
    <w:rsid w:val="001B4497"/>
    <w:rsid w:val="001B5958"/>
    <w:rsid w:val="001B66C1"/>
    <w:rsid w:val="001B6EF7"/>
    <w:rsid w:val="001C3165"/>
    <w:rsid w:val="001D2E1E"/>
    <w:rsid w:val="001D7915"/>
    <w:rsid w:val="001E6B89"/>
    <w:rsid w:val="00201190"/>
    <w:rsid w:val="00207BCD"/>
    <w:rsid w:val="00212307"/>
    <w:rsid w:val="002145EE"/>
    <w:rsid w:val="00217903"/>
    <w:rsid w:val="00243ACB"/>
    <w:rsid w:val="00254E66"/>
    <w:rsid w:val="002666FD"/>
    <w:rsid w:val="002670CD"/>
    <w:rsid w:val="002672D1"/>
    <w:rsid w:val="00267A7F"/>
    <w:rsid w:val="0027058B"/>
    <w:rsid w:val="0028060F"/>
    <w:rsid w:val="00296311"/>
    <w:rsid w:val="002A58DE"/>
    <w:rsid w:val="002A6A64"/>
    <w:rsid w:val="002B4B1D"/>
    <w:rsid w:val="002B4E17"/>
    <w:rsid w:val="002C0680"/>
    <w:rsid w:val="002C7B7B"/>
    <w:rsid w:val="002E0CA2"/>
    <w:rsid w:val="002F25EE"/>
    <w:rsid w:val="002F55C7"/>
    <w:rsid w:val="00307196"/>
    <w:rsid w:val="003112AD"/>
    <w:rsid w:val="00317B17"/>
    <w:rsid w:val="00320C68"/>
    <w:rsid w:val="0032590F"/>
    <w:rsid w:val="003265D5"/>
    <w:rsid w:val="00327BB6"/>
    <w:rsid w:val="003306F7"/>
    <w:rsid w:val="0033145F"/>
    <w:rsid w:val="003351DC"/>
    <w:rsid w:val="00335710"/>
    <w:rsid w:val="00337E80"/>
    <w:rsid w:val="00343A71"/>
    <w:rsid w:val="00347AD8"/>
    <w:rsid w:val="00355FE5"/>
    <w:rsid w:val="003655B8"/>
    <w:rsid w:val="00382357"/>
    <w:rsid w:val="003846E0"/>
    <w:rsid w:val="00385F46"/>
    <w:rsid w:val="00396F47"/>
    <w:rsid w:val="003A4860"/>
    <w:rsid w:val="003A4E95"/>
    <w:rsid w:val="003B7449"/>
    <w:rsid w:val="003C3AC4"/>
    <w:rsid w:val="00406367"/>
    <w:rsid w:val="00416ACF"/>
    <w:rsid w:val="00416D11"/>
    <w:rsid w:val="00420EAE"/>
    <w:rsid w:val="00426BC7"/>
    <w:rsid w:val="00432E15"/>
    <w:rsid w:val="004352D9"/>
    <w:rsid w:val="00441643"/>
    <w:rsid w:val="00444BCC"/>
    <w:rsid w:val="004656F8"/>
    <w:rsid w:val="004675B9"/>
    <w:rsid w:val="00474B0B"/>
    <w:rsid w:val="00476286"/>
    <w:rsid w:val="0049040E"/>
    <w:rsid w:val="004A16B9"/>
    <w:rsid w:val="004C180F"/>
    <w:rsid w:val="004C20B1"/>
    <w:rsid w:val="004C3410"/>
    <w:rsid w:val="004D01E5"/>
    <w:rsid w:val="004E2CBF"/>
    <w:rsid w:val="004E6836"/>
    <w:rsid w:val="004F2215"/>
    <w:rsid w:val="004F385C"/>
    <w:rsid w:val="00526214"/>
    <w:rsid w:val="005826C9"/>
    <w:rsid w:val="00586831"/>
    <w:rsid w:val="005876FB"/>
    <w:rsid w:val="00596996"/>
    <w:rsid w:val="005A3D5B"/>
    <w:rsid w:val="005A43DD"/>
    <w:rsid w:val="005A4B4C"/>
    <w:rsid w:val="005A6D09"/>
    <w:rsid w:val="005B228E"/>
    <w:rsid w:val="005B7405"/>
    <w:rsid w:val="005C506A"/>
    <w:rsid w:val="005C6EC6"/>
    <w:rsid w:val="005F6D27"/>
    <w:rsid w:val="00601AB0"/>
    <w:rsid w:val="00607260"/>
    <w:rsid w:val="006276F0"/>
    <w:rsid w:val="006444BB"/>
    <w:rsid w:val="00646913"/>
    <w:rsid w:val="00655A38"/>
    <w:rsid w:val="00656B8F"/>
    <w:rsid w:val="00663C2E"/>
    <w:rsid w:val="00673CB6"/>
    <w:rsid w:val="00680117"/>
    <w:rsid w:val="00681B32"/>
    <w:rsid w:val="0068256F"/>
    <w:rsid w:val="006A36F7"/>
    <w:rsid w:val="006A6586"/>
    <w:rsid w:val="006B0D60"/>
    <w:rsid w:val="006C4589"/>
    <w:rsid w:val="006E6442"/>
    <w:rsid w:val="006E6DD7"/>
    <w:rsid w:val="006F5A58"/>
    <w:rsid w:val="0070255A"/>
    <w:rsid w:val="00712F09"/>
    <w:rsid w:val="0072694B"/>
    <w:rsid w:val="00743228"/>
    <w:rsid w:val="007638A6"/>
    <w:rsid w:val="00780071"/>
    <w:rsid w:val="00782169"/>
    <w:rsid w:val="00784C3D"/>
    <w:rsid w:val="00791CE9"/>
    <w:rsid w:val="00794A22"/>
    <w:rsid w:val="0079722C"/>
    <w:rsid w:val="007A4B31"/>
    <w:rsid w:val="007A5DCF"/>
    <w:rsid w:val="007C5346"/>
    <w:rsid w:val="007C5D1F"/>
    <w:rsid w:val="007C6DF2"/>
    <w:rsid w:val="007C79FB"/>
    <w:rsid w:val="007D1667"/>
    <w:rsid w:val="007D2B21"/>
    <w:rsid w:val="007D30F4"/>
    <w:rsid w:val="007E0B67"/>
    <w:rsid w:val="007E2065"/>
    <w:rsid w:val="007E2E55"/>
    <w:rsid w:val="007E693C"/>
    <w:rsid w:val="007F08DA"/>
    <w:rsid w:val="007F5EC0"/>
    <w:rsid w:val="008054A8"/>
    <w:rsid w:val="00823BE9"/>
    <w:rsid w:val="00831A3C"/>
    <w:rsid w:val="00831AB1"/>
    <w:rsid w:val="00837E8D"/>
    <w:rsid w:val="00842E9A"/>
    <w:rsid w:val="0085118A"/>
    <w:rsid w:val="00861053"/>
    <w:rsid w:val="0086177A"/>
    <w:rsid w:val="0087612B"/>
    <w:rsid w:val="0089481F"/>
    <w:rsid w:val="008A7A53"/>
    <w:rsid w:val="008B471C"/>
    <w:rsid w:val="008C0A28"/>
    <w:rsid w:val="008C5028"/>
    <w:rsid w:val="008D7991"/>
    <w:rsid w:val="008F4613"/>
    <w:rsid w:val="0092198F"/>
    <w:rsid w:val="009234C9"/>
    <w:rsid w:val="00941835"/>
    <w:rsid w:val="00941D27"/>
    <w:rsid w:val="009426A1"/>
    <w:rsid w:val="009461A6"/>
    <w:rsid w:val="00951D96"/>
    <w:rsid w:val="00955147"/>
    <w:rsid w:val="00957C35"/>
    <w:rsid w:val="00971FAA"/>
    <w:rsid w:val="0097485F"/>
    <w:rsid w:val="00975F86"/>
    <w:rsid w:val="0097739F"/>
    <w:rsid w:val="00986E33"/>
    <w:rsid w:val="0098782B"/>
    <w:rsid w:val="009A340F"/>
    <w:rsid w:val="009A7763"/>
    <w:rsid w:val="009C30EE"/>
    <w:rsid w:val="009C5691"/>
    <w:rsid w:val="009D5CC3"/>
    <w:rsid w:val="009D7EA7"/>
    <w:rsid w:val="009E50E7"/>
    <w:rsid w:val="009E521B"/>
    <w:rsid w:val="009E563D"/>
    <w:rsid w:val="009E5EFE"/>
    <w:rsid w:val="009F7151"/>
    <w:rsid w:val="00A043A4"/>
    <w:rsid w:val="00A1009C"/>
    <w:rsid w:val="00A216E9"/>
    <w:rsid w:val="00A31DCE"/>
    <w:rsid w:val="00A376A1"/>
    <w:rsid w:val="00A47BEA"/>
    <w:rsid w:val="00A5125A"/>
    <w:rsid w:val="00A549A7"/>
    <w:rsid w:val="00A62D34"/>
    <w:rsid w:val="00A77AB9"/>
    <w:rsid w:val="00A83D7C"/>
    <w:rsid w:val="00A862EF"/>
    <w:rsid w:val="00A86961"/>
    <w:rsid w:val="00A97036"/>
    <w:rsid w:val="00AA306A"/>
    <w:rsid w:val="00AA677B"/>
    <w:rsid w:val="00AB2013"/>
    <w:rsid w:val="00AB20F3"/>
    <w:rsid w:val="00AB48F2"/>
    <w:rsid w:val="00AB7A8F"/>
    <w:rsid w:val="00AC050B"/>
    <w:rsid w:val="00AC0E50"/>
    <w:rsid w:val="00AC3F1C"/>
    <w:rsid w:val="00AD18B7"/>
    <w:rsid w:val="00AE0406"/>
    <w:rsid w:val="00AF17A5"/>
    <w:rsid w:val="00B0259D"/>
    <w:rsid w:val="00B135EE"/>
    <w:rsid w:val="00B15954"/>
    <w:rsid w:val="00B20401"/>
    <w:rsid w:val="00B3174D"/>
    <w:rsid w:val="00B34174"/>
    <w:rsid w:val="00B5279B"/>
    <w:rsid w:val="00B63078"/>
    <w:rsid w:val="00B64B0D"/>
    <w:rsid w:val="00B67BE8"/>
    <w:rsid w:val="00B75AF2"/>
    <w:rsid w:val="00B778A7"/>
    <w:rsid w:val="00B8129D"/>
    <w:rsid w:val="00BB2BDF"/>
    <w:rsid w:val="00BE052C"/>
    <w:rsid w:val="00BE13B0"/>
    <w:rsid w:val="00C017E0"/>
    <w:rsid w:val="00C05C99"/>
    <w:rsid w:val="00C05E1A"/>
    <w:rsid w:val="00C11CC3"/>
    <w:rsid w:val="00C12518"/>
    <w:rsid w:val="00C263D7"/>
    <w:rsid w:val="00C32077"/>
    <w:rsid w:val="00C336FC"/>
    <w:rsid w:val="00C34A2D"/>
    <w:rsid w:val="00C4018A"/>
    <w:rsid w:val="00C4698E"/>
    <w:rsid w:val="00C534E7"/>
    <w:rsid w:val="00C57175"/>
    <w:rsid w:val="00C65CD5"/>
    <w:rsid w:val="00C66D55"/>
    <w:rsid w:val="00C67218"/>
    <w:rsid w:val="00CA3631"/>
    <w:rsid w:val="00CA474B"/>
    <w:rsid w:val="00CB53E7"/>
    <w:rsid w:val="00CC57BD"/>
    <w:rsid w:val="00CD079D"/>
    <w:rsid w:val="00CD4048"/>
    <w:rsid w:val="00CD4488"/>
    <w:rsid w:val="00CE2687"/>
    <w:rsid w:val="00CE465C"/>
    <w:rsid w:val="00CF061F"/>
    <w:rsid w:val="00CF2E37"/>
    <w:rsid w:val="00CF4F03"/>
    <w:rsid w:val="00CF6F32"/>
    <w:rsid w:val="00D166E3"/>
    <w:rsid w:val="00D16DEB"/>
    <w:rsid w:val="00D30C1F"/>
    <w:rsid w:val="00D429D8"/>
    <w:rsid w:val="00D51549"/>
    <w:rsid w:val="00D61F3F"/>
    <w:rsid w:val="00D64B2C"/>
    <w:rsid w:val="00D6599D"/>
    <w:rsid w:val="00D7714A"/>
    <w:rsid w:val="00D8120E"/>
    <w:rsid w:val="00D8293B"/>
    <w:rsid w:val="00DB153E"/>
    <w:rsid w:val="00DB2AE4"/>
    <w:rsid w:val="00DB2E7E"/>
    <w:rsid w:val="00DF1012"/>
    <w:rsid w:val="00DF29B4"/>
    <w:rsid w:val="00DF5732"/>
    <w:rsid w:val="00E03623"/>
    <w:rsid w:val="00E121AC"/>
    <w:rsid w:val="00E142B9"/>
    <w:rsid w:val="00E276EF"/>
    <w:rsid w:val="00E367F6"/>
    <w:rsid w:val="00E37766"/>
    <w:rsid w:val="00E46CB4"/>
    <w:rsid w:val="00E50A2E"/>
    <w:rsid w:val="00E55EFB"/>
    <w:rsid w:val="00E57113"/>
    <w:rsid w:val="00E603D8"/>
    <w:rsid w:val="00E674F2"/>
    <w:rsid w:val="00E74134"/>
    <w:rsid w:val="00EA40AA"/>
    <w:rsid w:val="00EB4301"/>
    <w:rsid w:val="00EC66AE"/>
    <w:rsid w:val="00EC7066"/>
    <w:rsid w:val="00EE1FEE"/>
    <w:rsid w:val="00EE4486"/>
    <w:rsid w:val="00EF6BBD"/>
    <w:rsid w:val="00F14363"/>
    <w:rsid w:val="00F154F0"/>
    <w:rsid w:val="00F27957"/>
    <w:rsid w:val="00F30162"/>
    <w:rsid w:val="00F30773"/>
    <w:rsid w:val="00F712D0"/>
    <w:rsid w:val="00F7213A"/>
    <w:rsid w:val="00F72FEA"/>
    <w:rsid w:val="00F769E5"/>
    <w:rsid w:val="00FA574F"/>
    <w:rsid w:val="00FA6C73"/>
    <w:rsid w:val="00FC127B"/>
    <w:rsid w:val="00FC3361"/>
    <w:rsid w:val="00FC4DD4"/>
    <w:rsid w:val="00FD0D9A"/>
    <w:rsid w:val="00FD7B56"/>
    <w:rsid w:val="00FE1071"/>
    <w:rsid w:val="00FF36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0D02F"/>
  <w15:docId w15:val="{173FBFF0-C6A9-446C-ADF5-0E0B4298A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CF6F32"/>
    <w:rPr>
      <w:color w:val="605E5C"/>
      <w:shd w:val="clear" w:color="auto" w:fill="E1DFDD"/>
    </w:rPr>
  </w:style>
  <w:style w:type="paragraph" w:styleId="NormalWeb">
    <w:name w:val="Normal (Web)"/>
    <w:basedOn w:val="Normal"/>
    <w:uiPriority w:val="99"/>
    <w:unhideWhenUsed/>
    <w:rsid w:val="008F4613"/>
    <w:pPr>
      <w:widowControl/>
      <w:spacing w:before="100" w:beforeAutospacing="1" w:after="100" w:afterAutospacing="1"/>
    </w:pPr>
    <w:rPr>
      <w:sz w:val="24"/>
      <w:szCs w:val="24"/>
      <w:lang w:val="en-IN"/>
    </w:rPr>
  </w:style>
  <w:style w:type="table" w:styleId="TableGrid">
    <w:name w:val="Table Grid"/>
    <w:basedOn w:val="TableNormal"/>
    <w:uiPriority w:val="39"/>
    <w:rsid w:val="008F4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26C42"/>
    <w:pPr>
      <w:widowControl/>
      <w:spacing w:after="100" w:line="278" w:lineRule="auto"/>
      <w:ind w:left="240"/>
    </w:pPr>
    <w:rPr>
      <w:rFonts w:asciiTheme="minorHAnsi" w:eastAsiaTheme="minorEastAsia" w:hAnsiTheme="minorHAnsi" w:cstheme="minorBidi"/>
      <w:kern w:val="2"/>
      <w:sz w:val="24"/>
      <w:szCs w:val="24"/>
      <w:lang w:val="en-IN"/>
      <w14:ligatures w14:val="standardContextual"/>
    </w:rPr>
  </w:style>
  <w:style w:type="paragraph" w:styleId="TOC3">
    <w:name w:val="toc 3"/>
    <w:basedOn w:val="Normal"/>
    <w:next w:val="Normal"/>
    <w:autoRedefine/>
    <w:uiPriority w:val="39"/>
    <w:unhideWhenUsed/>
    <w:rsid w:val="00026C42"/>
    <w:pPr>
      <w:widowControl/>
      <w:spacing w:after="100" w:line="278" w:lineRule="auto"/>
      <w:ind w:left="480"/>
    </w:pPr>
    <w:rPr>
      <w:rFonts w:asciiTheme="minorHAnsi" w:eastAsiaTheme="minorEastAsia" w:hAnsiTheme="minorHAnsi" w:cstheme="minorBidi"/>
      <w:kern w:val="2"/>
      <w:sz w:val="24"/>
      <w:szCs w:val="24"/>
      <w:lang w:val="en-IN"/>
      <w14:ligatures w14:val="standardContextual"/>
    </w:rPr>
  </w:style>
  <w:style w:type="paragraph" w:styleId="TOC4">
    <w:name w:val="toc 4"/>
    <w:basedOn w:val="Normal"/>
    <w:next w:val="Normal"/>
    <w:autoRedefine/>
    <w:uiPriority w:val="39"/>
    <w:unhideWhenUsed/>
    <w:rsid w:val="00026C42"/>
    <w:pPr>
      <w:widowControl/>
      <w:spacing w:after="100" w:line="278" w:lineRule="auto"/>
      <w:ind w:left="720"/>
    </w:pPr>
    <w:rPr>
      <w:rFonts w:asciiTheme="minorHAnsi" w:eastAsiaTheme="minorEastAsia" w:hAnsiTheme="minorHAnsi" w:cstheme="minorBidi"/>
      <w:kern w:val="2"/>
      <w:sz w:val="24"/>
      <w:szCs w:val="24"/>
      <w:lang w:val="en-IN"/>
      <w14:ligatures w14:val="standardContextual"/>
    </w:rPr>
  </w:style>
  <w:style w:type="paragraph" w:styleId="TOC5">
    <w:name w:val="toc 5"/>
    <w:basedOn w:val="Normal"/>
    <w:next w:val="Normal"/>
    <w:autoRedefine/>
    <w:uiPriority w:val="39"/>
    <w:unhideWhenUsed/>
    <w:rsid w:val="00026C42"/>
    <w:pPr>
      <w:widowControl/>
      <w:spacing w:after="100" w:line="278" w:lineRule="auto"/>
      <w:ind w:left="960"/>
    </w:pPr>
    <w:rPr>
      <w:rFonts w:asciiTheme="minorHAnsi" w:eastAsiaTheme="minorEastAsia" w:hAnsiTheme="minorHAnsi" w:cstheme="minorBidi"/>
      <w:kern w:val="2"/>
      <w:sz w:val="24"/>
      <w:szCs w:val="24"/>
      <w:lang w:val="en-IN"/>
      <w14:ligatures w14:val="standardContextual"/>
    </w:rPr>
  </w:style>
  <w:style w:type="paragraph" w:styleId="TOC6">
    <w:name w:val="toc 6"/>
    <w:basedOn w:val="Normal"/>
    <w:next w:val="Normal"/>
    <w:autoRedefine/>
    <w:uiPriority w:val="39"/>
    <w:unhideWhenUsed/>
    <w:rsid w:val="00026C42"/>
    <w:pPr>
      <w:widowControl/>
      <w:spacing w:after="100" w:line="278" w:lineRule="auto"/>
      <w:ind w:left="1200"/>
    </w:pPr>
    <w:rPr>
      <w:rFonts w:asciiTheme="minorHAnsi" w:eastAsiaTheme="minorEastAsia" w:hAnsiTheme="minorHAnsi" w:cstheme="minorBidi"/>
      <w:kern w:val="2"/>
      <w:sz w:val="24"/>
      <w:szCs w:val="24"/>
      <w:lang w:val="en-IN"/>
      <w14:ligatures w14:val="standardContextual"/>
    </w:rPr>
  </w:style>
  <w:style w:type="paragraph" w:styleId="TOC7">
    <w:name w:val="toc 7"/>
    <w:basedOn w:val="Normal"/>
    <w:next w:val="Normal"/>
    <w:autoRedefine/>
    <w:uiPriority w:val="39"/>
    <w:unhideWhenUsed/>
    <w:rsid w:val="00026C42"/>
    <w:pPr>
      <w:widowControl/>
      <w:spacing w:after="100" w:line="278" w:lineRule="auto"/>
      <w:ind w:left="1440"/>
    </w:pPr>
    <w:rPr>
      <w:rFonts w:asciiTheme="minorHAnsi" w:eastAsiaTheme="minorEastAsia" w:hAnsiTheme="minorHAnsi" w:cstheme="minorBidi"/>
      <w:kern w:val="2"/>
      <w:sz w:val="24"/>
      <w:szCs w:val="24"/>
      <w:lang w:val="en-IN"/>
      <w14:ligatures w14:val="standardContextual"/>
    </w:rPr>
  </w:style>
  <w:style w:type="paragraph" w:styleId="TOC8">
    <w:name w:val="toc 8"/>
    <w:basedOn w:val="Normal"/>
    <w:next w:val="Normal"/>
    <w:autoRedefine/>
    <w:uiPriority w:val="39"/>
    <w:unhideWhenUsed/>
    <w:rsid w:val="00026C42"/>
    <w:pPr>
      <w:widowControl/>
      <w:spacing w:after="100" w:line="278" w:lineRule="auto"/>
      <w:ind w:left="1680"/>
    </w:pPr>
    <w:rPr>
      <w:rFonts w:asciiTheme="minorHAnsi" w:eastAsiaTheme="minorEastAsia" w:hAnsiTheme="minorHAnsi" w:cstheme="minorBidi"/>
      <w:kern w:val="2"/>
      <w:sz w:val="24"/>
      <w:szCs w:val="24"/>
      <w:lang w:val="en-IN"/>
      <w14:ligatures w14:val="standardContextual"/>
    </w:rPr>
  </w:style>
  <w:style w:type="paragraph" w:styleId="TOC9">
    <w:name w:val="toc 9"/>
    <w:basedOn w:val="Normal"/>
    <w:next w:val="Normal"/>
    <w:autoRedefine/>
    <w:uiPriority w:val="39"/>
    <w:unhideWhenUsed/>
    <w:rsid w:val="00026C42"/>
    <w:pPr>
      <w:widowControl/>
      <w:spacing w:after="100" w:line="278" w:lineRule="auto"/>
      <w:ind w:left="1920"/>
    </w:pPr>
    <w:rPr>
      <w:rFonts w:asciiTheme="minorHAnsi" w:eastAsiaTheme="minorEastAsia" w:hAnsiTheme="minorHAnsi" w:cstheme="minorBidi"/>
      <w:kern w:val="2"/>
      <w:sz w:val="24"/>
      <w:szCs w:val="24"/>
      <w:lang w:val="en-IN"/>
      <w14:ligatures w14:val="standardContextual"/>
    </w:rPr>
  </w:style>
  <w:style w:type="paragraph" w:styleId="Header">
    <w:name w:val="header"/>
    <w:basedOn w:val="Normal"/>
    <w:link w:val="HeaderChar"/>
    <w:uiPriority w:val="99"/>
    <w:unhideWhenUsed/>
    <w:rsid w:val="006F5A58"/>
    <w:pPr>
      <w:tabs>
        <w:tab w:val="center" w:pos="4513"/>
        <w:tab w:val="right" w:pos="9026"/>
      </w:tabs>
    </w:pPr>
  </w:style>
  <w:style w:type="character" w:customStyle="1" w:styleId="HeaderChar">
    <w:name w:val="Header Char"/>
    <w:basedOn w:val="DefaultParagraphFont"/>
    <w:link w:val="Header"/>
    <w:uiPriority w:val="99"/>
    <w:rsid w:val="006F5A58"/>
  </w:style>
  <w:style w:type="paragraph" w:styleId="Footer">
    <w:name w:val="footer"/>
    <w:basedOn w:val="Normal"/>
    <w:link w:val="FooterChar"/>
    <w:uiPriority w:val="99"/>
    <w:unhideWhenUsed/>
    <w:rsid w:val="006F5A58"/>
    <w:pPr>
      <w:tabs>
        <w:tab w:val="center" w:pos="4513"/>
        <w:tab w:val="right" w:pos="9026"/>
      </w:tabs>
    </w:pPr>
  </w:style>
  <w:style w:type="character" w:customStyle="1" w:styleId="FooterChar">
    <w:name w:val="Footer Char"/>
    <w:basedOn w:val="DefaultParagraphFont"/>
    <w:link w:val="Footer"/>
    <w:uiPriority w:val="99"/>
    <w:rsid w:val="006F5A58"/>
  </w:style>
  <w:style w:type="paragraph" w:styleId="BodyText3">
    <w:name w:val="Body Text 3"/>
    <w:basedOn w:val="Normal"/>
    <w:link w:val="BodyText3Char"/>
    <w:uiPriority w:val="99"/>
    <w:semiHidden/>
    <w:unhideWhenUsed/>
    <w:rsid w:val="00C65CD5"/>
    <w:pPr>
      <w:spacing w:after="120"/>
    </w:pPr>
    <w:rPr>
      <w:sz w:val="16"/>
      <w:szCs w:val="16"/>
    </w:rPr>
  </w:style>
  <w:style w:type="character" w:customStyle="1" w:styleId="BodyText3Char">
    <w:name w:val="Body Text 3 Char"/>
    <w:basedOn w:val="DefaultParagraphFont"/>
    <w:link w:val="BodyText3"/>
    <w:uiPriority w:val="99"/>
    <w:semiHidden/>
    <w:rsid w:val="00C65CD5"/>
    <w:rPr>
      <w:sz w:val="16"/>
      <w:szCs w:val="16"/>
    </w:rPr>
  </w:style>
  <w:style w:type="paragraph" w:styleId="TOCHeading">
    <w:name w:val="TOC Heading"/>
    <w:basedOn w:val="Heading1"/>
    <w:next w:val="Normal"/>
    <w:uiPriority w:val="39"/>
    <w:unhideWhenUsed/>
    <w:qFormat/>
    <w:rsid w:val="00655A3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04427">
      <w:bodyDiv w:val="1"/>
      <w:marLeft w:val="0"/>
      <w:marRight w:val="0"/>
      <w:marTop w:val="0"/>
      <w:marBottom w:val="0"/>
      <w:divBdr>
        <w:top w:val="none" w:sz="0" w:space="0" w:color="auto"/>
        <w:left w:val="none" w:sz="0" w:space="0" w:color="auto"/>
        <w:bottom w:val="none" w:sz="0" w:space="0" w:color="auto"/>
        <w:right w:val="none" w:sz="0" w:space="0" w:color="auto"/>
      </w:divBdr>
    </w:div>
    <w:div w:id="526603895">
      <w:bodyDiv w:val="1"/>
      <w:marLeft w:val="0"/>
      <w:marRight w:val="0"/>
      <w:marTop w:val="0"/>
      <w:marBottom w:val="0"/>
      <w:divBdr>
        <w:top w:val="none" w:sz="0" w:space="0" w:color="auto"/>
        <w:left w:val="none" w:sz="0" w:space="0" w:color="auto"/>
        <w:bottom w:val="none" w:sz="0" w:space="0" w:color="auto"/>
        <w:right w:val="none" w:sz="0" w:space="0" w:color="auto"/>
      </w:divBdr>
    </w:div>
    <w:div w:id="604576727">
      <w:bodyDiv w:val="1"/>
      <w:marLeft w:val="0"/>
      <w:marRight w:val="0"/>
      <w:marTop w:val="0"/>
      <w:marBottom w:val="0"/>
      <w:divBdr>
        <w:top w:val="none" w:sz="0" w:space="0" w:color="auto"/>
        <w:left w:val="none" w:sz="0" w:space="0" w:color="auto"/>
        <w:bottom w:val="none" w:sz="0" w:space="0" w:color="auto"/>
        <w:right w:val="none" w:sz="0" w:space="0" w:color="auto"/>
      </w:divBdr>
    </w:div>
    <w:div w:id="713964498">
      <w:bodyDiv w:val="1"/>
      <w:marLeft w:val="0"/>
      <w:marRight w:val="0"/>
      <w:marTop w:val="0"/>
      <w:marBottom w:val="0"/>
      <w:divBdr>
        <w:top w:val="none" w:sz="0" w:space="0" w:color="auto"/>
        <w:left w:val="none" w:sz="0" w:space="0" w:color="auto"/>
        <w:bottom w:val="none" w:sz="0" w:space="0" w:color="auto"/>
        <w:right w:val="none" w:sz="0" w:space="0" w:color="auto"/>
      </w:divBdr>
    </w:div>
    <w:div w:id="1268081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oleObject" Target="embeddings/oleObject2.bin"/><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tulsyan@slb.com"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35</Pages>
  <Words>7120</Words>
  <Characters>40585</Characters>
  <Application>Microsoft Office Word</Application>
  <DocSecurity>0</DocSecurity>
  <Lines>338</Lines>
  <Paragraphs>95</Paragraphs>
  <ScaleCrop>false</ScaleCrop>
  <Company/>
  <LinksUpToDate>false</LinksUpToDate>
  <CharactersWithSpaces>47610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akhomepc123@outlook.com</cp:lastModifiedBy>
  <cp:revision>376</cp:revision>
  <cp:lastPrinted>2024-03-25T18:25:00Z</cp:lastPrinted>
  <dcterms:created xsi:type="dcterms:W3CDTF">2021-08-04T14:41:00Z</dcterms:created>
  <dcterms:modified xsi:type="dcterms:W3CDTF">2024-04-28T18:22:00Z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